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AF" w:rsidRPr="00CE2C8A" w:rsidRDefault="00696DAF" w:rsidP="00F428F7">
      <w:pPr>
        <w:spacing w:after="0" w:line="240" w:lineRule="auto"/>
        <w:ind w:left="-709"/>
        <w:jc w:val="center"/>
        <w:rPr>
          <w:rFonts w:ascii="Times New Roman" w:hAnsi="Times New Roman"/>
          <w:b/>
          <w:bCs/>
          <w:sz w:val="24"/>
          <w:szCs w:val="24"/>
        </w:rPr>
      </w:pPr>
      <w:r w:rsidRPr="00CE2C8A">
        <w:rPr>
          <w:rFonts w:ascii="Times New Roman" w:hAnsi="Times New Roman"/>
          <w:b/>
          <w:bCs/>
          <w:sz w:val="24"/>
          <w:szCs w:val="24"/>
        </w:rPr>
        <w:t xml:space="preserve">ПОЯСНИТЕЛЬНАЯ ЗАПИСКА </w:t>
      </w:r>
    </w:p>
    <w:p w:rsidR="00D545FC" w:rsidRPr="00CE2C8A" w:rsidRDefault="00696DAF" w:rsidP="00F428F7">
      <w:pPr>
        <w:pStyle w:val="22"/>
        <w:spacing w:after="0" w:line="240" w:lineRule="auto"/>
        <w:ind w:left="-709"/>
        <w:jc w:val="center"/>
        <w:rPr>
          <w:sz w:val="24"/>
          <w:szCs w:val="24"/>
        </w:rPr>
      </w:pPr>
      <w:r w:rsidRPr="00CE2C8A">
        <w:rPr>
          <w:b/>
          <w:sz w:val="24"/>
          <w:szCs w:val="24"/>
        </w:rPr>
        <w:t>к проекту решения Собрания депутатов</w:t>
      </w:r>
      <w:r w:rsidRPr="00CE2C8A">
        <w:rPr>
          <w:sz w:val="24"/>
          <w:szCs w:val="24"/>
        </w:rPr>
        <w:t xml:space="preserve"> </w:t>
      </w:r>
    </w:p>
    <w:p w:rsidR="00696DAF" w:rsidRPr="00CE2C8A" w:rsidRDefault="00696DAF" w:rsidP="00F428F7">
      <w:pPr>
        <w:pStyle w:val="22"/>
        <w:spacing w:after="0" w:line="240" w:lineRule="auto"/>
        <w:ind w:left="-709"/>
        <w:jc w:val="center"/>
        <w:rPr>
          <w:b/>
          <w:sz w:val="24"/>
          <w:szCs w:val="24"/>
        </w:rPr>
      </w:pPr>
      <w:r w:rsidRPr="00CE2C8A">
        <w:rPr>
          <w:b/>
          <w:sz w:val="24"/>
          <w:szCs w:val="24"/>
        </w:rPr>
        <w:t xml:space="preserve">Сернурского муниципального района </w:t>
      </w:r>
    </w:p>
    <w:p w:rsidR="00696DAF" w:rsidRPr="00CE2C8A" w:rsidRDefault="00696DAF" w:rsidP="00F428F7">
      <w:pPr>
        <w:spacing w:after="0" w:line="240" w:lineRule="auto"/>
        <w:ind w:left="-709"/>
        <w:contextualSpacing/>
        <w:jc w:val="center"/>
        <w:rPr>
          <w:rFonts w:ascii="Times New Roman" w:hAnsi="Times New Roman"/>
          <w:b/>
          <w:sz w:val="24"/>
          <w:szCs w:val="24"/>
        </w:rPr>
      </w:pPr>
      <w:r w:rsidRPr="00CE2C8A">
        <w:rPr>
          <w:rFonts w:ascii="Times New Roman" w:hAnsi="Times New Roman"/>
          <w:b/>
          <w:sz w:val="24"/>
          <w:szCs w:val="24"/>
        </w:rPr>
        <w:t xml:space="preserve">«Об отчете главы администрации Сернурского муниципального района о результатах своей деятельности и деятельности администрации </w:t>
      </w:r>
      <w:r w:rsidR="00502041" w:rsidRPr="00CE2C8A">
        <w:rPr>
          <w:rFonts w:ascii="Times New Roman" w:hAnsi="Times New Roman"/>
          <w:b/>
          <w:sz w:val="24"/>
          <w:szCs w:val="24"/>
        </w:rPr>
        <w:t>Сернурского муниципального района за 2019</w:t>
      </w:r>
      <w:r w:rsidRPr="00CE2C8A">
        <w:rPr>
          <w:rFonts w:ascii="Times New Roman" w:hAnsi="Times New Roman"/>
          <w:b/>
          <w:sz w:val="24"/>
          <w:szCs w:val="24"/>
        </w:rPr>
        <w:t xml:space="preserve"> год»</w:t>
      </w:r>
    </w:p>
    <w:p w:rsidR="00711AAC" w:rsidRPr="00CE2C8A" w:rsidRDefault="00696DAF" w:rsidP="00F428F7">
      <w:pPr>
        <w:spacing w:after="0" w:line="240" w:lineRule="auto"/>
        <w:ind w:left="-709"/>
        <w:jc w:val="center"/>
        <w:rPr>
          <w:rFonts w:ascii="Times New Roman" w:hAnsi="Times New Roman"/>
          <w:sz w:val="24"/>
          <w:szCs w:val="24"/>
        </w:rPr>
      </w:pPr>
      <w:r w:rsidRPr="00CE2C8A">
        <w:rPr>
          <w:rFonts w:ascii="Times New Roman" w:hAnsi="Times New Roman"/>
          <w:sz w:val="24"/>
          <w:szCs w:val="24"/>
        </w:rPr>
        <w:t xml:space="preserve"> </w:t>
      </w:r>
    </w:p>
    <w:p w:rsidR="00696DAF" w:rsidRPr="00CE2C8A" w:rsidRDefault="00696DAF" w:rsidP="00F428F7">
      <w:pPr>
        <w:spacing w:after="0" w:line="240" w:lineRule="auto"/>
        <w:ind w:left="-709" w:firstLine="708"/>
        <w:jc w:val="both"/>
        <w:rPr>
          <w:rFonts w:ascii="Times New Roman" w:hAnsi="Times New Roman"/>
          <w:sz w:val="24"/>
          <w:szCs w:val="24"/>
        </w:rPr>
      </w:pPr>
      <w:r w:rsidRPr="00CE2C8A">
        <w:rPr>
          <w:rFonts w:ascii="Times New Roman" w:hAnsi="Times New Roman"/>
          <w:sz w:val="24"/>
          <w:szCs w:val="24"/>
        </w:rPr>
        <w:t xml:space="preserve">Настоящий проект решения разработан в соответствии Уставом </w:t>
      </w:r>
      <w:r w:rsidR="006F4FF9" w:rsidRPr="00CE2C8A">
        <w:rPr>
          <w:rFonts w:ascii="Times New Roman" w:hAnsi="Times New Roman"/>
          <w:sz w:val="24"/>
          <w:szCs w:val="24"/>
        </w:rPr>
        <w:t>Сернурского муниципального района</w:t>
      </w:r>
      <w:r w:rsidR="008961E9" w:rsidRPr="00CE2C8A">
        <w:rPr>
          <w:rFonts w:ascii="Times New Roman" w:hAnsi="Times New Roman"/>
          <w:sz w:val="24"/>
          <w:szCs w:val="24"/>
        </w:rPr>
        <w:t xml:space="preserve"> Республики Марий Эл</w:t>
      </w:r>
      <w:r w:rsidRPr="00CE2C8A">
        <w:rPr>
          <w:rFonts w:ascii="Times New Roman" w:hAnsi="Times New Roman"/>
          <w:sz w:val="24"/>
          <w:szCs w:val="24"/>
        </w:rPr>
        <w:t>, утвер</w:t>
      </w:r>
      <w:r w:rsidR="00711AAC" w:rsidRPr="00CE2C8A">
        <w:rPr>
          <w:rFonts w:ascii="Times New Roman" w:hAnsi="Times New Roman"/>
          <w:sz w:val="24"/>
          <w:szCs w:val="24"/>
        </w:rPr>
        <w:t>жденным решением Собрания депут</w:t>
      </w:r>
      <w:r w:rsidRPr="00CE2C8A">
        <w:rPr>
          <w:rFonts w:ascii="Times New Roman" w:hAnsi="Times New Roman"/>
          <w:sz w:val="24"/>
          <w:szCs w:val="24"/>
        </w:rPr>
        <w:t xml:space="preserve">атов </w:t>
      </w:r>
      <w:r w:rsidR="006F4FF9" w:rsidRPr="00CE2C8A">
        <w:rPr>
          <w:rFonts w:ascii="Times New Roman" w:hAnsi="Times New Roman"/>
          <w:sz w:val="24"/>
          <w:szCs w:val="24"/>
        </w:rPr>
        <w:t xml:space="preserve">Сернурского муниципального района </w:t>
      </w:r>
      <w:r w:rsidR="00114905" w:rsidRPr="00CE2C8A">
        <w:rPr>
          <w:rFonts w:ascii="Times New Roman" w:hAnsi="Times New Roman"/>
          <w:sz w:val="24"/>
          <w:szCs w:val="24"/>
        </w:rPr>
        <w:t xml:space="preserve">Республики Марий Эл </w:t>
      </w:r>
      <w:r w:rsidRPr="00CE2C8A">
        <w:rPr>
          <w:rFonts w:ascii="Times New Roman" w:hAnsi="Times New Roman"/>
          <w:sz w:val="24"/>
          <w:szCs w:val="24"/>
        </w:rPr>
        <w:t xml:space="preserve">№ </w:t>
      </w:r>
      <w:r w:rsidR="00D05C27" w:rsidRPr="00CE2C8A">
        <w:rPr>
          <w:rFonts w:ascii="Times New Roman" w:hAnsi="Times New Roman"/>
          <w:sz w:val="24"/>
          <w:szCs w:val="24"/>
        </w:rPr>
        <w:t>300 от 21.08</w:t>
      </w:r>
      <w:r w:rsidRPr="00CE2C8A">
        <w:rPr>
          <w:rFonts w:ascii="Times New Roman" w:hAnsi="Times New Roman"/>
          <w:sz w:val="24"/>
          <w:szCs w:val="24"/>
        </w:rPr>
        <w:t>.201</w:t>
      </w:r>
      <w:r w:rsidR="00D05C27" w:rsidRPr="00CE2C8A">
        <w:rPr>
          <w:rFonts w:ascii="Times New Roman" w:hAnsi="Times New Roman"/>
          <w:sz w:val="24"/>
          <w:szCs w:val="24"/>
        </w:rPr>
        <w:t>9</w:t>
      </w:r>
      <w:r w:rsidRPr="00CE2C8A">
        <w:rPr>
          <w:rFonts w:ascii="Times New Roman" w:hAnsi="Times New Roman"/>
          <w:sz w:val="24"/>
          <w:szCs w:val="24"/>
        </w:rPr>
        <w:t>.</w:t>
      </w:r>
    </w:p>
    <w:p w:rsidR="00137019" w:rsidRPr="00CE2C8A" w:rsidRDefault="00696DAF" w:rsidP="00F428F7">
      <w:pPr>
        <w:autoSpaceDE w:val="0"/>
        <w:autoSpaceDN w:val="0"/>
        <w:adjustRightInd w:val="0"/>
        <w:spacing w:after="0" w:line="240" w:lineRule="auto"/>
        <w:ind w:left="-709" w:firstLine="720"/>
        <w:jc w:val="both"/>
        <w:rPr>
          <w:rFonts w:ascii="Times New Roman" w:hAnsi="Times New Roman"/>
          <w:sz w:val="24"/>
          <w:szCs w:val="24"/>
        </w:rPr>
      </w:pPr>
      <w:r w:rsidRPr="00CE2C8A">
        <w:rPr>
          <w:rFonts w:ascii="Times New Roman" w:hAnsi="Times New Roman"/>
          <w:sz w:val="24"/>
          <w:szCs w:val="24"/>
        </w:rPr>
        <w:t xml:space="preserve">Согласно </w:t>
      </w:r>
      <w:r w:rsidR="00B112BE" w:rsidRPr="00CE2C8A">
        <w:rPr>
          <w:rFonts w:ascii="Times New Roman" w:hAnsi="Times New Roman"/>
          <w:sz w:val="24"/>
          <w:szCs w:val="24"/>
        </w:rPr>
        <w:t>п. 9</w:t>
      </w:r>
      <w:r w:rsidRPr="00CE2C8A">
        <w:rPr>
          <w:rFonts w:ascii="Times New Roman" w:hAnsi="Times New Roman"/>
          <w:sz w:val="24"/>
          <w:szCs w:val="24"/>
        </w:rPr>
        <w:t xml:space="preserve"> </w:t>
      </w:r>
      <w:r w:rsidR="00B112BE" w:rsidRPr="00CE2C8A">
        <w:rPr>
          <w:rFonts w:ascii="Times New Roman" w:hAnsi="Times New Roman"/>
          <w:sz w:val="24"/>
          <w:szCs w:val="24"/>
        </w:rPr>
        <w:t>ст. 29</w:t>
      </w:r>
      <w:r w:rsidRPr="00CE2C8A">
        <w:rPr>
          <w:rFonts w:ascii="Times New Roman" w:hAnsi="Times New Roman"/>
          <w:sz w:val="24"/>
          <w:szCs w:val="24"/>
        </w:rPr>
        <w:t xml:space="preserve"> «</w:t>
      </w:r>
      <w:r w:rsidR="00B112BE" w:rsidRPr="00CE2C8A">
        <w:rPr>
          <w:rFonts w:ascii="Times New Roman" w:hAnsi="Times New Roman"/>
          <w:b/>
          <w:sz w:val="24"/>
          <w:szCs w:val="24"/>
        </w:rPr>
        <w:t>Глава администрации муниципального района</w:t>
      </w:r>
      <w:r w:rsidRPr="00CE2C8A">
        <w:rPr>
          <w:rFonts w:ascii="Times New Roman" w:hAnsi="Times New Roman"/>
          <w:sz w:val="24"/>
          <w:szCs w:val="24"/>
        </w:rPr>
        <w:t>» гл. 4 «Органы местного самоуправления и должностные лица</w:t>
      </w:r>
      <w:r w:rsidR="008961E9" w:rsidRPr="00CE2C8A">
        <w:rPr>
          <w:rFonts w:ascii="Times New Roman" w:hAnsi="Times New Roman"/>
          <w:sz w:val="24"/>
          <w:szCs w:val="24"/>
        </w:rPr>
        <w:t xml:space="preserve"> </w:t>
      </w:r>
      <w:r w:rsidRPr="00CE2C8A">
        <w:rPr>
          <w:rFonts w:ascii="Times New Roman" w:hAnsi="Times New Roman"/>
          <w:sz w:val="24"/>
          <w:szCs w:val="24"/>
        </w:rPr>
        <w:t>мест</w:t>
      </w:r>
      <w:r w:rsidR="008961E9" w:rsidRPr="00CE2C8A">
        <w:rPr>
          <w:rFonts w:ascii="Times New Roman" w:hAnsi="Times New Roman"/>
          <w:sz w:val="24"/>
          <w:szCs w:val="24"/>
        </w:rPr>
        <w:t>ного самоуправления.</w:t>
      </w:r>
      <w:r w:rsidRPr="00CE2C8A">
        <w:rPr>
          <w:rFonts w:ascii="Times New Roman" w:hAnsi="Times New Roman"/>
          <w:sz w:val="24"/>
          <w:szCs w:val="24"/>
        </w:rPr>
        <w:t xml:space="preserve">» Устава </w:t>
      </w:r>
      <w:r w:rsidR="008961E9" w:rsidRPr="00CE2C8A">
        <w:rPr>
          <w:rFonts w:ascii="Times New Roman" w:hAnsi="Times New Roman"/>
          <w:sz w:val="24"/>
          <w:szCs w:val="24"/>
        </w:rPr>
        <w:t xml:space="preserve">Сернурского муниципального района Республики Марий Эл </w:t>
      </w:r>
      <w:r w:rsidRPr="00CE2C8A">
        <w:rPr>
          <w:rFonts w:ascii="Times New Roman" w:hAnsi="Times New Roman"/>
          <w:sz w:val="24"/>
          <w:szCs w:val="24"/>
        </w:rPr>
        <w:t xml:space="preserve">глава администрации </w:t>
      </w:r>
      <w:r w:rsidR="008961E9" w:rsidRPr="00CE2C8A">
        <w:rPr>
          <w:rFonts w:ascii="Times New Roman" w:hAnsi="Times New Roman"/>
          <w:sz w:val="24"/>
          <w:szCs w:val="24"/>
        </w:rPr>
        <w:t xml:space="preserve">Сернурского муниципального района </w:t>
      </w:r>
      <w:r w:rsidRPr="00CE2C8A">
        <w:rPr>
          <w:rFonts w:ascii="Times New Roman" w:hAnsi="Times New Roman"/>
          <w:sz w:val="24"/>
          <w:szCs w:val="24"/>
        </w:rPr>
        <w:t xml:space="preserve">подконтролен и подотчетен Собранию депутатов, а так же </w:t>
      </w:r>
      <w:r w:rsidR="00137019" w:rsidRPr="00CE2C8A">
        <w:rPr>
          <w:rFonts w:ascii="Times New Roman" w:hAnsi="Times New Roman"/>
          <w:sz w:val="24"/>
          <w:szCs w:val="24"/>
        </w:rPr>
        <w:t>представляет Собранию депутатов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 депутатов муниципального района.</w:t>
      </w:r>
    </w:p>
    <w:p w:rsidR="00696DAF" w:rsidRPr="00CE2C8A" w:rsidRDefault="00696DAF" w:rsidP="00F428F7">
      <w:pPr>
        <w:autoSpaceDE w:val="0"/>
        <w:autoSpaceDN w:val="0"/>
        <w:adjustRightInd w:val="0"/>
        <w:spacing w:after="0" w:line="240" w:lineRule="auto"/>
        <w:ind w:left="-709" w:firstLine="720"/>
        <w:jc w:val="both"/>
        <w:rPr>
          <w:rFonts w:ascii="Times New Roman" w:hAnsi="Times New Roman"/>
          <w:sz w:val="24"/>
          <w:szCs w:val="24"/>
        </w:rPr>
      </w:pPr>
      <w:r w:rsidRPr="00CE2C8A">
        <w:rPr>
          <w:rFonts w:ascii="Times New Roman" w:hAnsi="Times New Roman"/>
          <w:sz w:val="24"/>
          <w:szCs w:val="24"/>
        </w:rPr>
        <w:t>Проект решения коррупциогенных факторов не содержит.</w:t>
      </w:r>
    </w:p>
    <w:p w:rsidR="00696DAF" w:rsidRPr="00CE2C8A" w:rsidRDefault="00696DAF" w:rsidP="00F428F7">
      <w:pPr>
        <w:shd w:val="clear" w:color="auto" w:fill="FFFFFF"/>
        <w:spacing w:after="0" w:line="240" w:lineRule="auto"/>
        <w:ind w:left="-709"/>
        <w:rPr>
          <w:rFonts w:ascii="Times New Roman" w:hAnsi="Times New Roman"/>
          <w:b/>
          <w:bCs/>
          <w:color w:val="000000"/>
          <w:sz w:val="28"/>
          <w:szCs w:val="28"/>
        </w:rPr>
      </w:pPr>
    </w:p>
    <w:p w:rsidR="00AF54DA" w:rsidRPr="00CE2C8A" w:rsidRDefault="00AF54DA" w:rsidP="00F428F7">
      <w:pPr>
        <w:shd w:val="clear" w:color="auto" w:fill="FFFFFF"/>
        <w:spacing w:after="0" w:line="240" w:lineRule="auto"/>
        <w:ind w:left="-709" w:firstLine="709"/>
        <w:jc w:val="center"/>
        <w:rPr>
          <w:rFonts w:ascii="Times New Roman" w:hAnsi="Times New Roman"/>
          <w:color w:val="000000"/>
          <w:sz w:val="28"/>
          <w:szCs w:val="28"/>
        </w:rPr>
      </w:pPr>
      <w:r w:rsidRPr="00CE2C8A">
        <w:rPr>
          <w:rFonts w:ascii="Times New Roman" w:hAnsi="Times New Roman"/>
          <w:b/>
          <w:bCs/>
          <w:color w:val="000000"/>
          <w:sz w:val="28"/>
          <w:szCs w:val="28"/>
        </w:rPr>
        <w:t>ОТЧЁТ</w:t>
      </w:r>
    </w:p>
    <w:p w:rsidR="00AF54DA" w:rsidRPr="00CE2C8A" w:rsidRDefault="00AF54DA" w:rsidP="00F428F7">
      <w:pPr>
        <w:shd w:val="clear" w:color="auto" w:fill="FFFFFF"/>
        <w:spacing w:after="0" w:line="240" w:lineRule="auto"/>
        <w:ind w:left="-709" w:firstLine="709"/>
        <w:jc w:val="center"/>
        <w:rPr>
          <w:rFonts w:ascii="Times New Roman" w:hAnsi="Times New Roman"/>
          <w:bCs/>
          <w:color w:val="000000"/>
          <w:sz w:val="28"/>
          <w:szCs w:val="28"/>
        </w:rPr>
      </w:pPr>
      <w:r w:rsidRPr="00CE2C8A">
        <w:rPr>
          <w:rFonts w:ascii="Times New Roman" w:hAnsi="Times New Roman"/>
          <w:b/>
          <w:bCs/>
          <w:color w:val="000000"/>
          <w:sz w:val="28"/>
          <w:szCs w:val="28"/>
        </w:rPr>
        <w:t xml:space="preserve">главы администрации Сернурского муниципального района </w:t>
      </w:r>
      <w:r w:rsidRPr="00CE2C8A">
        <w:rPr>
          <w:rFonts w:ascii="Times New Roman" w:hAnsi="Times New Roman"/>
          <w:b/>
          <w:sz w:val="28"/>
          <w:szCs w:val="28"/>
        </w:rPr>
        <w:t>о результатах своей деятельности и деятельности администрации Сернурского муниципального района за 201</w:t>
      </w:r>
      <w:r w:rsidR="00BA4AA5" w:rsidRPr="00CE2C8A">
        <w:rPr>
          <w:rFonts w:ascii="Times New Roman" w:hAnsi="Times New Roman"/>
          <w:b/>
          <w:sz w:val="28"/>
          <w:szCs w:val="28"/>
        </w:rPr>
        <w:t>9</w:t>
      </w:r>
      <w:r w:rsidRPr="00CE2C8A">
        <w:rPr>
          <w:rFonts w:ascii="Times New Roman" w:hAnsi="Times New Roman"/>
          <w:b/>
          <w:sz w:val="28"/>
          <w:szCs w:val="28"/>
        </w:rPr>
        <w:t xml:space="preserve"> год</w:t>
      </w:r>
      <w:r w:rsidRPr="00CE2C8A">
        <w:rPr>
          <w:rFonts w:ascii="Times New Roman" w:hAnsi="Times New Roman"/>
          <w:bCs/>
          <w:color w:val="000000"/>
          <w:sz w:val="28"/>
          <w:szCs w:val="28"/>
        </w:rPr>
        <w:t xml:space="preserve"> </w:t>
      </w:r>
    </w:p>
    <w:p w:rsidR="002F28BD" w:rsidRPr="00CE2C8A" w:rsidRDefault="002F28BD" w:rsidP="00F428F7">
      <w:pPr>
        <w:shd w:val="clear" w:color="auto" w:fill="FFFFFF"/>
        <w:spacing w:after="0" w:line="240" w:lineRule="auto"/>
        <w:ind w:left="-709" w:firstLine="709"/>
        <w:jc w:val="both"/>
        <w:rPr>
          <w:rFonts w:ascii="Times New Roman" w:hAnsi="Times New Roman"/>
          <w:bCs/>
          <w:color w:val="000000"/>
          <w:sz w:val="28"/>
          <w:szCs w:val="28"/>
        </w:rPr>
      </w:pPr>
    </w:p>
    <w:p w:rsidR="00E62961" w:rsidRPr="00CE2C8A" w:rsidRDefault="002F28BD" w:rsidP="00F428F7">
      <w:pPr>
        <w:spacing w:after="0" w:line="240" w:lineRule="auto"/>
        <w:ind w:left="-709" w:firstLine="709"/>
        <w:jc w:val="both"/>
        <w:rPr>
          <w:rFonts w:ascii="Times New Roman" w:hAnsi="Times New Roman"/>
          <w:bCs/>
          <w:color w:val="000000"/>
          <w:sz w:val="28"/>
          <w:szCs w:val="28"/>
        </w:rPr>
      </w:pPr>
      <w:r w:rsidRPr="00CE2C8A">
        <w:rPr>
          <w:rFonts w:ascii="Times New Roman" w:hAnsi="Times New Roman"/>
          <w:bCs/>
          <w:color w:val="000000"/>
          <w:sz w:val="28"/>
          <w:szCs w:val="28"/>
        </w:rPr>
        <w:t xml:space="preserve">Уважаемые </w:t>
      </w:r>
      <w:r w:rsidR="00BA4AA5" w:rsidRPr="00CE2C8A">
        <w:rPr>
          <w:rFonts w:ascii="Times New Roman" w:hAnsi="Times New Roman"/>
          <w:bCs/>
          <w:color w:val="000000"/>
          <w:sz w:val="28"/>
          <w:szCs w:val="28"/>
        </w:rPr>
        <w:t>Сергей Леонидович</w:t>
      </w:r>
      <w:r w:rsidRPr="00CE2C8A">
        <w:rPr>
          <w:rFonts w:ascii="Times New Roman" w:hAnsi="Times New Roman"/>
          <w:bCs/>
          <w:color w:val="000000"/>
          <w:sz w:val="28"/>
          <w:szCs w:val="28"/>
        </w:rPr>
        <w:t>, депутаты Собрания депутатов Сернурского муниципального района, главы  администраций поселений, руководители предприятий и организаций, приглашенные! </w:t>
      </w:r>
    </w:p>
    <w:p w:rsidR="00B12C9D" w:rsidRPr="00CE2C8A" w:rsidRDefault="00676FAF"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соответствии с Уставом Сернурск</w:t>
      </w:r>
      <w:r w:rsidR="00E768F6" w:rsidRPr="00CE2C8A">
        <w:rPr>
          <w:rFonts w:ascii="Times New Roman" w:hAnsi="Times New Roman"/>
          <w:sz w:val="28"/>
          <w:szCs w:val="28"/>
        </w:rPr>
        <w:t>ого</w:t>
      </w:r>
      <w:r w:rsidRPr="00CE2C8A">
        <w:rPr>
          <w:rFonts w:ascii="Times New Roman" w:hAnsi="Times New Roman"/>
          <w:sz w:val="28"/>
          <w:szCs w:val="28"/>
        </w:rPr>
        <w:t xml:space="preserve"> муниципальн</w:t>
      </w:r>
      <w:r w:rsidR="00E768F6" w:rsidRPr="00CE2C8A">
        <w:rPr>
          <w:rFonts w:ascii="Times New Roman" w:hAnsi="Times New Roman"/>
          <w:sz w:val="28"/>
          <w:szCs w:val="28"/>
        </w:rPr>
        <w:t>ого</w:t>
      </w:r>
      <w:r w:rsidRPr="00CE2C8A">
        <w:rPr>
          <w:rFonts w:ascii="Times New Roman" w:hAnsi="Times New Roman"/>
          <w:sz w:val="28"/>
          <w:szCs w:val="28"/>
        </w:rPr>
        <w:t xml:space="preserve"> район</w:t>
      </w:r>
      <w:r w:rsidR="00E768F6" w:rsidRPr="00CE2C8A">
        <w:rPr>
          <w:rFonts w:ascii="Times New Roman" w:hAnsi="Times New Roman"/>
          <w:sz w:val="28"/>
          <w:szCs w:val="28"/>
        </w:rPr>
        <w:t>а</w:t>
      </w:r>
      <w:r w:rsidRPr="00CE2C8A">
        <w:rPr>
          <w:rFonts w:ascii="Times New Roman" w:hAnsi="Times New Roman"/>
          <w:sz w:val="28"/>
          <w:szCs w:val="28"/>
        </w:rPr>
        <w:t xml:space="preserve"> представляю отчет о деятельности </w:t>
      </w:r>
      <w:r w:rsidR="00C112AD" w:rsidRPr="00CE2C8A">
        <w:rPr>
          <w:rFonts w:ascii="Times New Roman" w:hAnsi="Times New Roman"/>
          <w:sz w:val="28"/>
          <w:szCs w:val="28"/>
        </w:rPr>
        <w:t>а</w:t>
      </w:r>
      <w:r w:rsidR="00186D2B" w:rsidRPr="00CE2C8A">
        <w:rPr>
          <w:rFonts w:ascii="Times New Roman" w:hAnsi="Times New Roman"/>
          <w:sz w:val="28"/>
          <w:szCs w:val="28"/>
        </w:rPr>
        <w:t xml:space="preserve">дминистрации  за </w:t>
      </w:r>
      <w:r w:rsidR="00F948BE" w:rsidRPr="00CE2C8A">
        <w:rPr>
          <w:rFonts w:ascii="Times New Roman" w:hAnsi="Times New Roman"/>
          <w:sz w:val="28"/>
          <w:szCs w:val="28"/>
        </w:rPr>
        <w:t>201</w:t>
      </w:r>
      <w:r w:rsidR="00BA4AA5" w:rsidRPr="00CE2C8A">
        <w:rPr>
          <w:rFonts w:ascii="Times New Roman" w:hAnsi="Times New Roman"/>
          <w:sz w:val="28"/>
          <w:szCs w:val="28"/>
        </w:rPr>
        <w:t>9</w:t>
      </w:r>
      <w:r w:rsidRPr="00CE2C8A">
        <w:rPr>
          <w:rFonts w:ascii="Times New Roman" w:hAnsi="Times New Roman"/>
          <w:sz w:val="28"/>
          <w:szCs w:val="28"/>
        </w:rPr>
        <w:t xml:space="preserve"> год. </w:t>
      </w:r>
    </w:p>
    <w:p w:rsidR="00942EA1" w:rsidRPr="00CE2C8A" w:rsidRDefault="00942EA1" w:rsidP="00F428F7">
      <w:pPr>
        <w:spacing w:after="0" w:line="240" w:lineRule="auto"/>
        <w:ind w:left="-709" w:firstLine="709"/>
        <w:jc w:val="both"/>
        <w:rPr>
          <w:rFonts w:ascii="Times New Roman" w:hAnsi="Times New Roman"/>
          <w:sz w:val="28"/>
          <w:szCs w:val="28"/>
        </w:rPr>
      </w:pPr>
      <w:r w:rsidRPr="00CE2C8A">
        <w:rPr>
          <w:rFonts w:ascii="Times New Roman" w:hAnsi="Times New Roman"/>
          <w:color w:val="000000"/>
          <w:sz w:val="28"/>
          <w:szCs w:val="28"/>
        </w:rPr>
        <w:t xml:space="preserve">Администрация Сернурского муниципального района осуществляет свою деятельность в рамках полномочий органов местного самоуправления по решению вопросов местного значения, определенных Федеральным законом от 06 октября 2003 N 131-ФЗ «Об общих принципах организации местного самоуправления в Российской Федерации». </w:t>
      </w:r>
      <w:r w:rsidRPr="00CE2C8A">
        <w:rPr>
          <w:rFonts w:ascii="Times New Roman" w:hAnsi="Times New Roman"/>
          <w:sz w:val="28"/>
          <w:szCs w:val="28"/>
        </w:rPr>
        <w:t>Оценивая социально-экономическую ситуацию района, можно сказать, что прошедший год был насыщенным и плодотворным. Мы выполняли задачи, поставленные Президентом Р</w:t>
      </w:r>
      <w:r w:rsidR="00D8123E" w:rsidRPr="00CE2C8A">
        <w:rPr>
          <w:rFonts w:ascii="Times New Roman" w:hAnsi="Times New Roman"/>
          <w:sz w:val="28"/>
          <w:szCs w:val="28"/>
        </w:rPr>
        <w:t>оссийской Федерации</w:t>
      </w:r>
      <w:r w:rsidR="00810BA3" w:rsidRPr="00CE2C8A">
        <w:rPr>
          <w:rFonts w:ascii="Times New Roman" w:hAnsi="Times New Roman"/>
          <w:sz w:val="28"/>
          <w:szCs w:val="28"/>
        </w:rPr>
        <w:t xml:space="preserve"> </w:t>
      </w:r>
      <w:r w:rsidR="00655BCA" w:rsidRPr="00CE2C8A">
        <w:rPr>
          <w:rFonts w:ascii="Times New Roman" w:hAnsi="Times New Roman"/>
          <w:sz w:val="28"/>
          <w:szCs w:val="28"/>
        </w:rPr>
        <w:t>по исполнению м</w:t>
      </w:r>
      <w:r w:rsidRPr="00CE2C8A">
        <w:rPr>
          <w:rFonts w:ascii="Times New Roman" w:hAnsi="Times New Roman"/>
          <w:sz w:val="28"/>
          <w:szCs w:val="28"/>
        </w:rPr>
        <w:t>айских указов</w:t>
      </w:r>
      <w:r w:rsidR="002309A5" w:rsidRPr="00CE2C8A">
        <w:rPr>
          <w:rFonts w:ascii="Times New Roman" w:hAnsi="Times New Roman"/>
          <w:sz w:val="28"/>
          <w:szCs w:val="28"/>
        </w:rPr>
        <w:t xml:space="preserve"> и реализации национальных проектов</w:t>
      </w:r>
      <w:r w:rsidRPr="00CE2C8A">
        <w:rPr>
          <w:rFonts w:ascii="Times New Roman" w:hAnsi="Times New Roman"/>
          <w:sz w:val="28"/>
          <w:szCs w:val="28"/>
        </w:rPr>
        <w:t xml:space="preserve">; задачи, определенные Правительством Республики Марий Эл по укреплению экономики, пополнению доходной части бюджета; задачи по реализации  муниципальных программ; задачи по укреплению материально-технической базы учреждений образования и культуры. </w:t>
      </w:r>
    </w:p>
    <w:p w:rsidR="00676FAF" w:rsidRPr="00CE2C8A" w:rsidRDefault="00942EA1"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Все это мы делали для достижения главного показателя - для повышения качества жизни жителей нашего района.</w:t>
      </w:r>
      <w:r w:rsidR="00676FAF" w:rsidRPr="00CE2C8A">
        <w:rPr>
          <w:rFonts w:ascii="Times New Roman" w:hAnsi="Times New Roman"/>
          <w:sz w:val="28"/>
          <w:szCs w:val="28"/>
        </w:rPr>
        <w:t xml:space="preserve"> </w:t>
      </w:r>
    </w:p>
    <w:p w:rsidR="00942EA1" w:rsidRPr="00CE2C8A" w:rsidRDefault="00942EA1" w:rsidP="00F428F7">
      <w:pPr>
        <w:spacing w:after="0" w:line="240" w:lineRule="auto"/>
        <w:ind w:left="-709" w:firstLine="709"/>
        <w:jc w:val="both"/>
        <w:rPr>
          <w:rFonts w:ascii="Times New Roman" w:hAnsi="Times New Roman"/>
          <w:color w:val="000000"/>
          <w:sz w:val="28"/>
          <w:szCs w:val="28"/>
        </w:rPr>
      </w:pPr>
    </w:p>
    <w:p w:rsidR="00144A57" w:rsidRPr="00CE2C8A" w:rsidRDefault="00993A5C" w:rsidP="00F428F7">
      <w:pPr>
        <w:spacing w:after="0" w:line="240" w:lineRule="auto"/>
        <w:ind w:left="-709" w:firstLine="709"/>
        <w:jc w:val="both"/>
        <w:rPr>
          <w:rFonts w:ascii="Times New Roman" w:hAnsi="Times New Roman"/>
          <w:color w:val="000000"/>
          <w:sz w:val="28"/>
          <w:szCs w:val="28"/>
        </w:rPr>
      </w:pPr>
      <w:r w:rsidRPr="00CE2C8A">
        <w:rPr>
          <w:rFonts w:ascii="Times New Roman" w:hAnsi="Times New Roman"/>
          <w:color w:val="000000"/>
          <w:sz w:val="28"/>
          <w:szCs w:val="28"/>
        </w:rPr>
        <w:t xml:space="preserve">  </w:t>
      </w:r>
      <w:r w:rsidR="00144A57" w:rsidRPr="00CE2C8A">
        <w:rPr>
          <w:rFonts w:ascii="Times New Roman" w:hAnsi="Times New Roman"/>
          <w:bCs/>
          <w:sz w:val="28"/>
          <w:szCs w:val="28"/>
        </w:rPr>
        <w:t xml:space="preserve">Сернурский район занимает территорию в 1032 квадратных </w:t>
      </w:r>
      <w:r w:rsidR="00602555" w:rsidRPr="00CE2C8A">
        <w:rPr>
          <w:rFonts w:ascii="Times New Roman" w:hAnsi="Times New Roman"/>
          <w:bCs/>
          <w:sz w:val="28"/>
          <w:szCs w:val="28"/>
        </w:rPr>
        <w:t>к</w:t>
      </w:r>
      <w:r w:rsidR="00144A57" w:rsidRPr="00CE2C8A">
        <w:rPr>
          <w:rFonts w:ascii="Times New Roman" w:hAnsi="Times New Roman"/>
          <w:bCs/>
          <w:sz w:val="28"/>
          <w:szCs w:val="28"/>
        </w:rPr>
        <w:t xml:space="preserve">м. В его </w:t>
      </w:r>
      <w:r w:rsidR="00144A57" w:rsidRPr="00CE2C8A">
        <w:rPr>
          <w:rFonts w:ascii="Times New Roman" w:hAnsi="Times New Roman"/>
          <w:color w:val="000000"/>
          <w:sz w:val="28"/>
          <w:szCs w:val="28"/>
        </w:rPr>
        <w:t xml:space="preserve">состав входит 1 поселок городского типа </w:t>
      </w:r>
      <w:r w:rsidR="00F62685" w:rsidRPr="00CE2C8A">
        <w:rPr>
          <w:rFonts w:ascii="Times New Roman" w:hAnsi="Times New Roman"/>
          <w:color w:val="000000"/>
          <w:sz w:val="28"/>
          <w:szCs w:val="28"/>
        </w:rPr>
        <w:t xml:space="preserve">и </w:t>
      </w:r>
      <w:r w:rsidR="00144A57" w:rsidRPr="00CE2C8A">
        <w:rPr>
          <w:rFonts w:ascii="Times New Roman" w:hAnsi="Times New Roman"/>
          <w:color w:val="000000"/>
          <w:sz w:val="28"/>
          <w:szCs w:val="28"/>
        </w:rPr>
        <w:t xml:space="preserve">145 сельских населенных пунктов. </w:t>
      </w:r>
      <w:r w:rsidR="00F62685" w:rsidRPr="00CE2C8A">
        <w:rPr>
          <w:rFonts w:ascii="Times New Roman" w:hAnsi="Times New Roman"/>
          <w:color w:val="000000"/>
          <w:sz w:val="28"/>
          <w:szCs w:val="28"/>
        </w:rPr>
        <w:t>Ч</w:t>
      </w:r>
      <w:r w:rsidR="00144A57" w:rsidRPr="00CE2C8A">
        <w:rPr>
          <w:rFonts w:ascii="Times New Roman" w:hAnsi="Times New Roman"/>
          <w:color w:val="000000"/>
          <w:sz w:val="28"/>
          <w:szCs w:val="28"/>
        </w:rPr>
        <w:t>исленность населения района составляет 23</w:t>
      </w:r>
      <w:r w:rsidR="00BA4AA5" w:rsidRPr="00CE2C8A">
        <w:rPr>
          <w:rFonts w:ascii="Times New Roman" w:hAnsi="Times New Roman"/>
          <w:color w:val="000000"/>
          <w:sz w:val="28"/>
          <w:szCs w:val="28"/>
        </w:rPr>
        <w:t>459</w:t>
      </w:r>
      <w:r w:rsidR="00144A57" w:rsidRPr="00CE2C8A">
        <w:rPr>
          <w:rFonts w:ascii="Times New Roman" w:hAnsi="Times New Roman"/>
          <w:color w:val="000000"/>
          <w:sz w:val="28"/>
          <w:szCs w:val="28"/>
        </w:rPr>
        <w:t xml:space="preserve"> человек, в том числе 8</w:t>
      </w:r>
      <w:r w:rsidR="00942EA1" w:rsidRPr="00CE2C8A">
        <w:rPr>
          <w:rFonts w:ascii="Times New Roman" w:hAnsi="Times New Roman"/>
          <w:color w:val="000000"/>
          <w:sz w:val="28"/>
          <w:szCs w:val="28"/>
        </w:rPr>
        <w:t>,</w:t>
      </w:r>
      <w:r w:rsidR="00890E74" w:rsidRPr="00CE2C8A">
        <w:rPr>
          <w:rFonts w:ascii="Times New Roman" w:hAnsi="Times New Roman"/>
          <w:color w:val="000000"/>
          <w:sz w:val="28"/>
          <w:szCs w:val="28"/>
        </w:rPr>
        <w:t>18</w:t>
      </w:r>
      <w:r w:rsidR="00942EA1" w:rsidRPr="00CE2C8A">
        <w:rPr>
          <w:rFonts w:ascii="Times New Roman" w:hAnsi="Times New Roman"/>
          <w:color w:val="000000"/>
          <w:sz w:val="28"/>
          <w:szCs w:val="28"/>
        </w:rPr>
        <w:t xml:space="preserve"> тыс.</w:t>
      </w:r>
      <w:r w:rsidR="00144A57" w:rsidRPr="00CE2C8A">
        <w:rPr>
          <w:rFonts w:ascii="Times New Roman" w:hAnsi="Times New Roman"/>
          <w:color w:val="000000"/>
          <w:sz w:val="28"/>
          <w:szCs w:val="28"/>
        </w:rPr>
        <w:t xml:space="preserve"> человек – городское население и 15</w:t>
      </w:r>
      <w:r w:rsidR="00942EA1" w:rsidRPr="00CE2C8A">
        <w:rPr>
          <w:rFonts w:ascii="Times New Roman" w:hAnsi="Times New Roman"/>
          <w:color w:val="000000"/>
          <w:sz w:val="28"/>
          <w:szCs w:val="28"/>
        </w:rPr>
        <w:t>,</w:t>
      </w:r>
      <w:r w:rsidR="00890E74" w:rsidRPr="00CE2C8A">
        <w:rPr>
          <w:rFonts w:ascii="Times New Roman" w:hAnsi="Times New Roman"/>
          <w:color w:val="000000"/>
          <w:sz w:val="28"/>
          <w:szCs w:val="28"/>
        </w:rPr>
        <w:t>3</w:t>
      </w:r>
      <w:r w:rsidR="00942EA1" w:rsidRPr="00CE2C8A">
        <w:rPr>
          <w:rFonts w:ascii="Times New Roman" w:hAnsi="Times New Roman"/>
          <w:color w:val="000000"/>
          <w:sz w:val="28"/>
          <w:szCs w:val="28"/>
        </w:rPr>
        <w:t xml:space="preserve"> тыс.</w:t>
      </w:r>
      <w:r w:rsidR="00144A57" w:rsidRPr="00CE2C8A">
        <w:rPr>
          <w:rFonts w:ascii="Times New Roman" w:hAnsi="Times New Roman"/>
          <w:color w:val="000000"/>
          <w:sz w:val="28"/>
          <w:szCs w:val="28"/>
        </w:rPr>
        <w:t xml:space="preserve"> человек – сельское население. </w:t>
      </w:r>
      <w:r w:rsidR="00CE55C4" w:rsidRPr="00CE2C8A">
        <w:rPr>
          <w:rFonts w:ascii="Times New Roman" w:hAnsi="Times New Roman"/>
          <w:color w:val="000000"/>
          <w:sz w:val="28"/>
          <w:szCs w:val="28"/>
        </w:rPr>
        <w:t>Миграционная убыль составила 330</w:t>
      </w:r>
      <w:r w:rsidR="00F02B86" w:rsidRPr="00CE2C8A">
        <w:rPr>
          <w:rFonts w:ascii="Times New Roman" w:hAnsi="Times New Roman"/>
          <w:color w:val="000000"/>
          <w:sz w:val="28"/>
          <w:szCs w:val="28"/>
        </w:rPr>
        <w:t xml:space="preserve"> человек.</w:t>
      </w:r>
      <w:r w:rsidR="00E84860" w:rsidRPr="00CE2C8A">
        <w:rPr>
          <w:rFonts w:ascii="Times New Roman" w:hAnsi="Times New Roman"/>
          <w:color w:val="000000"/>
          <w:sz w:val="28"/>
          <w:szCs w:val="28"/>
        </w:rPr>
        <w:t xml:space="preserve"> Количество </w:t>
      </w:r>
      <w:r w:rsidR="00DF11CB" w:rsidRPr="00CE2C8A">
        <w:rPr>
          <w:rFonts w:ascii="Times New Roman" w:hAnsi="Times New Roman"/>
          <w:color w:val="000000"/>
          <w:sz w:val="28"/>
          <w:szCs w:val="28"/>
        </w:rPr>
        <w:t xml:space="preserve">населения </w:t>
      </w:r>
      <w:r w:rsidR="00E84860" w:rsidRPr="00CE2C8A">
        <w:rPr>
          <w:rFonts w:ascii="Times New Roman" w:hAnsi="Times New Roman"/>
          <w:color w:val="000000"/>
          <w:sz w:val="28"/>
          <w:szCs w:val="28"/>
        </w:rPr>
        <w:lastRenderedPageBreak/>
        <w:t xml:space="preserve">трудоспособного возраста </w:t>
      </w:r>
      <w:r w:rsidR="00DF11CB" w:rsidRPr="00CE2C8A">
        <w:rPr>
          <w:rFonts w:ascii="Times New Roman" w:hAnsi="Times New Roman"/>
          <w:color w:val="000000"/>
          <w:sz w:val="28"/>
          <w:szCs w:val="28"/>
        </w:rPr>
        <w:t xml:space="preserve">составляет </w:t>
      </w:r>
      <w:r w:rsidR="00E84860" w:rsidRPr="00CE2C8A">
        <w:rPr>
          <w:rFonts w:ascii="Times New Roman" w:hAnsi="Times New Roman"/>
          <w:color w:val="000000"/>
          <w:sz w:val="28"/>
          <w:szCs w:val="28"/>
        </w:rPr>
        <w:t>13 </w:t>
      </w:r>
      <w:r w:rsidR="00971E5A" w:rsidRPr="00CE2C8A">
        <w:rPr>
          <w:rFonts w:ascii="Times New Roman" w:hAnsi="Times New Roman"/>
          <w:color w:val="000000"/>
          <w:sz w:val="28"/>
          <w:szCs w:val="28"/>
        </w:rPr>
        <w:t>137</w:t>
      </w:r>
      <w:r w:rsidR="00E84860" w:rsidRPr="00CE2C8A">
        <w:rPr>
          <w:rFonts w:ascii="Times New Roman" w:hAnsi="Times New Roman"/>
          <w:color w:val="000000"/>
          <w:sz w:val="28"/>
          <w:szCs w:val="28"/>
        </w:rPr>
        <w:t xml:space="preserve"> человек, старше трудоспособного – 5</w:t>
      </w:r>
      <w:r w:rsidR="00971E5A" w:rsidRPr="00CE2C8A">
        <w:rPr>
          <w:rFonts w:ascii="Times New Roman" w:hAnsi="Times New Roman"/>
          <w:color w:val="000000"/>
          <w:sz w:val="28"/>
          <w:szCs w:val="28"/>
        </w:rPr>
        <w:t>704</w:t>
      </w:r>
      <w:r w:rsidR="00E84860" w:rsidRPr="00CE2C8A">
        <w:rPr>
          <w:rFonts w:ascii="Times New Roman" w:hAnsi="Times New Roman"/>
          <w:color w:val="000000"/>
          <w:sz w:val="28"/>
          <w:szCs w:val="28"/>
        </w:rPr>
        <w:t xml:space="preserve"> человек</w:t>
      </w:r>
      <w:r w:rsidR="00EC2A9C" w:rsidRPr="00CE2C8A">
        <w:rPr>
          <w:rFonts w:ascii="Times New Roman" w:hAnsi="Times New Roman"/>
          <w:color w:val="000000"/>
          <w:sz w:val="28"/>
          <w:szCs w:val="28"/>
        </w:rPr>
        <w:t xml:space="preserve">. </w:t>
      </w:r>
      <w:r w:rsidR="00144A57" w:rsidRPr="00CE2C8A">
        <w:rPr>
          <w:rFonts w:ascii="Times New Roman" w:hAnsi="Times New Roman"/>
          <w:color w:val="000000"/>
          <w:sz w:val="28"/>
          <w:szCs w:val="28"/>
        </w:rPr>
        <w:t>В национальной структуре населения 76,</w:t>
      </w:r>
      <w:r w:rsidR="00054561" w:rsidRPr="00CE2C8A">
        <w:rPr>
          <w:rFonts w:ascii="Times New Roman" w:hAnsi="Times New Roman"/>
          <w:color w:val="000000"/>
          <w:sz w:val="28"/>
          <w:szCs w:val="28"/>
        </w:rPr>
        <w:t>2</w:t>
      </w:r>
      <w:r w:rsidR="00144A57" w:rsidRPr="00CE2C8A">
        <w:rPr>
          <w:rFonts w:ascii="Times New Roman" w:hAnsi="Times New Roman"/>
          <w:color w:val="000000"/>
          <w:sz w:val="28"/>
          <w:szCs w:val="28"/>
        </w:rPr>
        <w:t xml:space="preserve">% занимают марийцы, 21,4% - русские, остальная </w:t>
      </w:r>
      <w:r w:rsidR="00054561" w:rsidRPr="00CE2C8A">
        <w:rPr>
          <w:rFonts w:ascii="Times New Roman" w:hAnsi="Times New Roman"/>
          <w:color w:val="000000"/>
          <w:sz w:val="28"/>
          <w:szCs w:val="28"/>
        </w:rPr>
        <w:t>доля</w:t>
      </w:r>
      <w:r w:rsidR="00144A57" w:rsidRPr="00CE2C8A">
        <w:rPr>
          <w:rFonts w:ascii="Times New Roman" w:hAnsi="Times New Roman"/>
          <w:color w:val="000000"/>
          <w:sz w:val="28"/>
          <w:szCs w:val="28"/>
        </w:rPr>
        <w:t xml:space="preserve"> – татары, чуваши и </w:t>
      </w:r>
      <w:r w:rsidR="00054561" w:rsidRPr="00CE2C8A">
        <w:rPr>
          <w:rFonts w:ascii="Times New Roman" w:hAnsi="Times New Roman"/>
          <w:color w:val="000000"/>
          <w:sz w:val="28"/>
          <w:szCs w:val="28"/>
        </w:rPr>
        <w:t>прочие</w:t>
      </w:r>
      <w:r w:rsidR="00144A57" w:rsidRPr="00CE2C8A">
        <w:rPr>
          <w:rFonts w:ascii="Times New Roman" w:hAnsi="Times New Roman"/>
          <w:color w:val="000000"/>
          <w:sz w:val="28"/>
          <w:szCs w:val="28"/>
        </w:rPr>
        <w:t xml:space="preserve"> национальности.</w:t>
      </w:r>
      <w:r w:rsidR="00C7339D" w:rsidRPr="00CE2C8A">
        <w:rPr>
          <w:rFonts w:ascii="Times New Roman" w:hAnsi="Times New Roman"/>
          <w:color w:val="000000"/>
          <w:sz w:val="28"/>
          <w:szCs w:val="28"/>
        </w:rPr>
        <w:t xml:space="preserve"> </w:t>
      </w:r>
    </w:p>
    <w:p w:rsidR="00595BC1" w:rsidRPr="00CE2C8A" w:rsidRDefault="00595BC1" w:rsidP="00F428F7">
      <w:pPr>
        <w:spacing w:after="0" w:line="240" w:lineRule="auto"/>
        <w:ind w:left="-709" w:firstLine="709"/>
        <w:jc w:val="both"/>
        <w:rPr>
          <w:rFonts w:ascii="Times New Roman" w:hAnsi="Times New Roman"/>
          <w:color w:val="000000"/>
          <w:sz w:val="28"/>
          <w:szCs w:val="28"/>
        </w:rPr>
      </w:pPr>
      <w:r w:rsidRPr="00CE2C8A">
        <w:rPr>
          <w:rFonts w:ascii="Times New Roman" w:hAnsi="Times New Roman"/>
          <w:color w:val="000000"/>
          <w:sz w:val="28"/>
          <w:szCs w:val="28"/>
        </w:rPr>
        <w:t>Основной стратегической целью администрации района было и остается  повышение качества жизни жителей района за счет бесперебойного функционирования систем жизнеобеспечения и их развития, социальной стабильности, с</w:t>
      </w:r>
      <w:r w:rsidR="00DD4540" w:rsidRPr="00CE2C8A">
        <w:rPr>
          <w:rFonts w:ascii="Times New Roman" w:hAnsi="Times New Roman"/>
          <w:color w:val="000000"/>
          <w:sz w:val="28"/>
          <w:szCs w:val="28"/>
        </w:rPr>
        <w:t>балансированности бюджета</w:t>
      </w:r>
      <w:r w:rsidRPr="00CE2C8A">
        <w:rPr>
          <w:rFonts w:ascii="Times New Roman" w:hAnsi="Times New Roman"/>
          <w:color w:val="000000"/>
          <w:sz w:val="28"/>
          <w:szCs w:val="28"/>
        </w:rPr>
        <w:t>, повышения эф</w:t>
      </w:r>
      <w:r w:rsidR="00DD4540" w:rsidRPr="00CE2C8A">
        <w:rPr>
          <w:rFonts w:ascii="Times New Roman" w:hAnsi="Times New Roman"/>
          <w:color w:val="000000"/>
          <w:sz w:val="28"/>
          <w:szCs w:val="28"/>
        </w:rPr>
        <w:t>фективности бюджетных</w:t>
      </w:r>
      <w:r w:rsidRPr="00CE2C8A">
        <w:rPr>
          <w:rFonts w:ascii="Times New Roman" w:hAnsi="Times New Roman"/>
          <w:color w:val="000000"/>
          <w:sz w:val="28"/>
          <w:szCs w:val="28"/>
        </w:rPr>
        <w:t xml:space="preserve"> исполнения расходных обязательств </w:t>
      </w:r>
      <w:r w:rsidR="00E768F6" w:rsidRPr="00CE2C8A">
        <w:rPr>
          <w:rFonts w:ascii="Times New Roman" w:hAnsi="Times New Roman"/>
          <w:color w:val="000000"/>
          <w:sz w:val="28"/>
          <w:szCs w:val="28"/>
        </w:rPr>
        <w:t>Сернурского  муниципального</w:t>
      </w:r>
      <w:r w:rsidRPr="00CE2C8A">
        <w:rPr>
          <w:rFonts w:ascii="Times New Roman" w:hAnsi="Times New Roman"/>
          <w:color w:val="000000"/>
          <w:sz w:val="28"/>
          <w:szCs w:val="28"/>
        </w:rPr>
        <w:t xml:space="preserve"> район</w:t>
      </w:r>
      <w:r w:rsidR="00E768F6" w:rsidRPr="00CE2C8A">
        <w:rPr>
          <w:rFonts w:ascii="Times New Roman" w:hAnsi="Times New Roman"/>
          <w:color w:val="000000"/>
          <w:sz w:val="28"/>
          <w:szCs w:val="28"/>
        </w:rPr>
        <w:t>а</w:t>
      </w:r>
      <w:r w:rsidRPr="00CE2C8A">
        <w:rPr>
          <w:rFonts w:ascii="Times New Roman" w:hAnsi="Times New Roman"/>
          <w:color w:val="000000"/>
          <w:sz w:val="28"/>
          <w:szCs w:val="28"/>
        </w:rPr>
        <w:t xml:space="preserve">. </w:t>
      </w:r>
    </w:p>
    <w:p w:rsidR="00133520" w:rsidRPr="00CE2C8A" w:rsidRDefault="00595BC1" w:rsidP="00F428F7">
      <w:pPr>
        <w:spacing w:after="0" w:line="240" w:lineRule="auto"/>
        <w:ind w:left="-709" w:firstLine="709"/>
        <w:jc w:val="both"/>
        <w:rPr>
          <w:rFonts w:ascii="Times New Roman" w:hAnsi="Times New Roman"/>
          <w:color w:val="000000"/>
          <w:sz w:val="28"/>
          <w:szCs w:val="28"/>
        </w:rPr>
      </w:pPr>
      <w:r w:rsidRPr="00CE2C8A">
        <w:rPr>
          <w:rFonts w:ascii="Times New Roman" w:hAnsi="Times New Roman"/>
          <w:color w:val="000000"/>
          <w:sz w:val="28"/>
          <w:szCs w:val="28"/>
        </w:rPr>
        <w:t>Подводя итоги 201</w:t>
      </w:r>
      <w:r w:rsidR="00E768F6" w:rsidRPr="00CE2C8A">
        <w:rPr>
          <w:rFonts w:ascii="Times New Roman" w:hAnsi="Times New Roman"/>
          <w:color w:val="000000"/>
          <w:sz w:val="28"/>
          <w:szCs w:val="28"/>
        </w:rPr>
        <w:t>9</w:t>
      </w:r>
      <w:r w:rsidRPr="00CE2C8A">
        <w:rPr>
          <w:rFonts w:ascii="Times New Roman" w:hAnsi="Times New Roman"/>
          <w:color w:val="000000"/>
          <w:sz w:val="28"/>
          <w:szCs w:val="28"/>
        </w:rPr>
        <w:t xml:space="preserve"> года, следует отметить, что намеченные ориентиры развития района в целом реализованы, положительная динамика развития сохранена, наблюдался рост основных показателей, не допущено снижения уровня доходов  населения, стабильно выплачивалась заработная плата, все основные предприятия и учреждения района функционировали в рабочем режиме.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Главным финансовым инструментом для достижения стабильности социально-экономического развития района и показателей эффективности, безусловно, служит бюджет. Формирование, исполнение и контроль за исполнением местного бюджета - одно из основных полномочий исполнительных органов местного самоуправления.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2019 году в доход консолидированного бюджета Сернурского муниципального района зачислено налоговых и неналоговых доходов</w:t>
      </w:r>
      <w:r w:rsidR="00D545FC" w:rsidRPr="00CE2C8A">
        <w:rPr>
          <w:rFonts w:ascii="Times New Roman" w:hAnsi="Times New Roman"/>
          <w:sz w:val="28"/>
          <w:szCs w:val="28"/>
        </w:rPr>
        <w:t xml:space="preserve"> </w:t>
      </w:r>
      <w:r w:rsidRPr="00CE2C8A">
        <w:rPr>
          <w:rFonts w:ascii="Times New Roman" w:hAnsi="Times New Roman"/>
          <w:sz w:val="28"/>
          <w:szCs w:val="28"/>
        </w:rPr>
        <w:t>в сумме 186,0 млн. рублей, что составляет 108,4% уточненных и 117,5%   утвержденных плановых назначений. Утвержденный план по собственным доходам перевыполнен на 27,7 млн. рублей,  уточненный план – на 14,4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Доходная база от налоговых и неналоговых платежей за 2019 год сложилась с ростом к уровню поступлений соответствующего периода 2018 года на   15,1 млн. рублей или на 8,8%.</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В структуре налоговых и неналоговых доходов бюджета муниципального образования наибольший удельный вес занимают поступления  по регулирующим налогам, в том числе по налогу на доходы физических лиц - 76,9%, единому налогу на вмененный доход – 3,8%. Доля доходов от использования  и продажи муниципального имущества в общих поступлениях составляет 7,2%, местных налогов – 3,7%.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Плановые назначения на 2019 год исполнены по всем доходным источникам, поступающим в бюджет района.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Финансовая помощь, полученная из республиканского бюджета Республики Марий Эл, составила  387,0 млн. руб. или 97,9% к  плану года, из них дотации составили 48,1 млн. рублей, субсидии – 97,4 млн. рублей,  субвенции – 238,0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ходе исполнения бюджета Сернурского муниципального района обязательства по предоставлению финансовой помощи бюджетам поселений  исполнены на 93,8%.</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Расходная часть бюджета по направлениям деятельности сложилось следующим образом:</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общегосударственные вопросы – 52,5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национальная оборона – 1,3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национальная безопасность – 3,1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lastRenderedPageBreak/>
        <w:t>- национальная экономика – 52,4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жилищно-коммунальное хозяйство – 85,5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образование – 280,9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культура – 50,1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социальная политика – 36,3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финансовая помощь бюджетам других уровней – 26,7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 прочие расходы – 2,8 млн. рублей.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За 2019 год направлено собственных доходов на выплату заработной платы работникам бюджетной сферы в сумме 98,9 млн. рублей, что составляет 53,3% поступивших собственных доходов консолидированного бюджета, на оплату энергоресурсов направлено 19,9 млн. рублей или 10,7% соответственно.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Консолидированный  бюджет исполнен с профицитом в сумме 9,2 млн. рублей, в том числе:  бюджет Сернурского муниципального района исполнен с профицитом в сумме 7,2 млн. рублей,   бюджеты городского и сельских поселений  исполнены с профицитом в сумме 2,0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Муниципального долга по бюджету Сернурского муниципального района по состоянию на 01 января 2020 года нет.</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Кредиторская задолженность консолидированного бюджета муниципального образования составила 60,6 млн. рублей, в том числе просроченная – 29,9 млн. рублей. По сравнению с прошлым годом кредиторская задолженность уменьшилась на 40,9 млн. рублей или на 40,3%, в том числе просроченная   – на 20,0 млн. рублей или на 40,1%.</w:t>
      </w:r>
    </w:p>
    <w:p w:rsidR="00693B42" w:rsidRPr="00CE2C8A" w:rsidRDefault="00693B42" w:rsidP="00F428F7">
      <w:pPr>
        <w:spacing w:after="0" w:line="240" w:lineRule="auto"/>
        <w:ind w:left="-709" w:firstLine="709"/>
        <w:jc w:val="both"/>
        <w:rPr>
          <w:rFonts w:ascii="Times New Roman" w:hAnsi="Times New Roman"/>
          <w:sz w:val="28"/>
          <w:szCs w:val="28"/>
        </w:rPr>
      </w:pPr>
    </w:p>
    <w:p w:rsidR="00746488"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НАЦИОНАЛЬНЫЕ ПРОЕКТЫ</w:t>
      </w:r>
    </w:p>
    <w:p w:rsidR="00693B42" w:rsidRPr="00CE2C8A" w:rsidRDefault="0007282D"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На территории Сернурского района активно реализуются национальные проекты. </w:t>
      </w:r>
      <w:r w:rsidR="00693B42" w:rsidRPr="00CE2C8A">
        <w:rPr>
          <w:rFonts w:ascii="Times New Roman" w:hAnsi="Times New Roman"/>
          <w:sz w:val="28"/>
          <w:szCs w:val="28"/>
        </w:rPr>
        <w:t>В рамках национального проекта «Демография» регионального проекта «Финансовая поддержка семей при рождении детей» государственным казенным учреждением Республики Марий Эл «Центр предоставления мер социальной поддержки населению в Сернурском районе Республики Марий Эл» в 2019 году выделены средства федерального бюджета на предоставление ежемесячной выплаты при рождении (усыновлении) первого ребенка, выплаты при рождении третьего или последующих детей до достиже</w:t>
      </w:r>
      <w:r w:rsidR="0055647F" w:rsidRPr="00CE2C8A">
        <w:rPr>
          <w:rFonts w:ascii="Times New Roman" w:hAnsi="Times New Roman"/>
          <w:sz w:val="28"/>
          <w:szCs w:val="28"/>
        </w:rPr>
        <w:t>ния ребенком возраста трех лет.</w:t>
      </w:r>
      <w:r w:rsidR="00693B42" w:rsidRPr="00CE2C8A">
        <w:rPr>
          <w:rFonts w:ascii="Times New Roman" w:hAnsi="Times New Roman"/>
          <w:sz w:val="28"/>
          <w:szCs w:val="28"/>
        </w:rPr>
        <w:t xml:space="preserve"> По состоянию на 1 января 2020 года освоено 32 млн. руб.</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рамках регионального проекта «Старшее поколение» в течение 2019 г. выделено средств федерального бюджета в сумме 0,7  млн. рублей на мероприятия по организации профессионального обучения и дополнительного профессионального образования лиц предпенсионного возраста. По состоянию на 1 января 2020 года выделенные средства полностью освоены.</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2019 году в рамках реализации Национального проекта «Культура», регионального проекта «Культурная среда»  произведена «Реконструкция кровли дома культуры на 300 мест в деревне Лажъял Сернурского района» на сумму 6,2 млн. руб</w:t>
      </w:r>
      <w:r w:rsidR="001B1505" w:rsidRPr="00CE2C8A">
        <w:rPr>
          <w:rFonts w:ascii="Times New Roman" w:hAnsi="Times New Roman"/>
          <w:sz w:val="28"/>
          <w:szCs w:val="28"/>
        </w:rPr>
        <w:t>.</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В рамках национального проекта «Здравоохранение», регионального проекта «Развитие системы первичной медико-санитарной помощи», регионального проекта «Борьба с сердечно-сосудистыми заболеваниями», регионального проекта «Развитие детского здравоохранения, включая создание современной инфраструктуры оказания медицинской помощи детям», регионального проекта </w:t>
      </w:r>
      <w:r w:rsidRPr="00CE2C8A">
        <w:rPr>
          <w:rFonts w:ascii="Times New Roman" w:hAnsi="Times New Roman"/>
          <w:sz w:val="28"/>
          <w:szCs w:val="28"/>
        </w:rPr>
        <w:lastRenderedPageBreak/>
        <w:t>«Создание единого цифрового контура в здравоохранении на основе единой государственной информационной системы здравоохранения» общая сумма финансирования из федерального бюджета за 2019 год составила 28,9 млн. рублей. В рамках проекта произведено оснащение государственного бюджетного учреждения Республики Марий Эл «Сернурская центральная районная больница» передвижными мобильными медицинскими комплексами, оборудованием для сосудистых центров, увеличена материально-техническая база детского отделения, создан единый цифровой контур в сфере здравоохранения.</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рамках приоритетного проекта «Формирование современной городской среды» в 2019 г., произведены работы по благоустройству 13 дворовых территорий поселка Сернур, общественная территория – благоустройство сквера 70-летия Победы поселка Сернур и ремонт тротуаров села Казанское. Общая с</w:t>
      </w:r>
      <w:r w:rsidR="00AB7BD1" w:rsidRPr="00CE2C8A">
        <w:rPr>
          <w:rFonts w:ascii="Times New Roman" w:hAnsi="Times New Roman"/>
          <w:sz w:val="28"/>
          <w:szCs w:val="28"/>
        </w:rPr>
        <w:t>тоимость работ 5,7 млн. руб.</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рамках нацпроекта «Безопасные и качественные автомобильные дороги» произведен ремонт на участке длиной в 4,7 км на трассе «Йошк</w:t>
      </w:r>
      <w:r w:rsidR="00BD490C" w:rsidRPr="00CE2C8A">
        <w:rPr>
          <w:rFonts w:ascii="Times New Roman" w:hAnsi="Times New Roman"/>
          <w:sz w:val="28"/>
          <w:szCs w:val="28"/>
        </w:rPr>
        <w:t>ар-Ола - Уржум»</w:t>
      </w:r>
      <w:r w:rsidR="00605793" w:rsidRPr="00CE2C8A">
        <w:rPr>
          <w:rFonts w:ascii="Times New Roman" w:hAnsi="Times New Roman"/>
          <w:sz w:val="28"/>
          <w:szCs w:val="28"/>
        </w:rPr>
        <w:t xml:space="preserve"> с 87 по 92 км</w:t>
      </w:r>
      <w:r w:rsidR="00BD490C" w:rsidRPr="00CE2C8A">
        <w:rPr>
          <w:rFonts w:ascii="Times New Roman" w:hAnsi="Times New Roman"/>
          <w:sz w:val="28"/>
          <w:szCs w:val="28"/>
        </w:rPr>
        <w:t>.</w:t>
      </w:r>
      <w:r w:rsidR="00605793" w:rsidRPr="00CE2C8A">
        <w:rPr>
          <w:rFonts w:ascii="Times New Roman" w:hAnsi="Times New Roman"/>
          <w:sz w:val="28"/>
          <w:szCs w:val="28"/>
        </w:rPr>
        <w:t xml:space="preserve"> </w:t>
      </w:r>
      <w:r w:rsidR="00BD490C" w:rsidRPr="00CE2C8A">
        <w:rPr>
          <w:rFonts w:ascii="Times New Roman" w:hAnsi="Times New Roman"/>
          <w:sz w:val="28"/>
          <w:szCs w:val="28"/>
        </w:rPr>
        <w:t>О</w:t>
      </w:r>
      <w:r w:rsidRPr="00CE2C8A">
        <w:rPr>
          <w:rFonts w:ascii="Times New Roman" w:hAnsi="Times New Roman"/>
          <w:sz w:val="28"/>
          <w:szCs w:val="28"/>
        </w:rPr>
        <w:t>тремонтировано дорожное полотно на участке длиной в 10 км на трассе «</w:t>
      </w:r>
      <w:r w:rsidR="00605793" w:rsidRPr="00CE2C8A">
        <w:rPr>
          <w:rFonts w:ascii="Times New Roman" w:hAnsi="Times New Roman"/>
          <w:sz w:val="28"/>
          <w:szCs w:val="28"/>
        </w:rPr>
        <w:t>Сернур-</w:t>
      </w:r>
      <w:r w:rsidRPr="00CE2C8A">
        <w:rPr>
          <w:rFonts w:ascii="Times New Roman" w:hAnsi="Times New Roman"/>
          <w:sz w:val="28"/>
          <w:szCs w:val="28"/>
        </w:rPr>
        <w:t xml:space="preserve">Казанское - Кукнур», с 21-го км по 31-й км. Общий объем работ составляет 186,2 млн. руб. Подрядчик проекта – акционерное общество «Марий Эл Дорстрой». </w:t>
      </w:r>
    </w:p>
    <w:p w:rsidR="00693B42" w:rsidRPr="00CE2C8A" w:rsidRDefault="00693B42" w:rsidP="00F428F7">
      <w:pPr>
        <w:spacing w:after="0" w:line="240" w:lineRule="auto"/>
        <w:ind w:left="-709"/>
        <w:jc w:val="both"/>
        <w:rPr>
          <w:rFonts w:ascii="Times New Roman" w:hAnsi="Times New Roman"/>
          <w:sz w:val="28"/>
          <w:szCs w:val="28"/>
        </w:rPr>
      </w:pPr>
    </w:p>
    <w:p w:rsidR="006E5AF3"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СЕЛЬСКОЕ ХОЗЯЙСТВО</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Основной отраслью экономики района было и остается сельское хозяйство. От эффективности работы агропромышленного комплекса во многом зависит экономическая и социальная стабильность района в целом.</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Объем производства продукции сельского хозяйства во всех категориях хозяйств в Сернурском муниципальном районе за 2019 г. в действующих ценах составил </w:t>
      </w:r>
      <w:r w:rsidR="00C85684" w:rsidRPr="00CE2C8A">
        <w:rPr>
          <w:rFonts w:ascii="Times New Roman" w:hAnsi="Times New Roman"/>
          <w:sz w:val="28"/>
          <w:szCs w:val="28"/>
        </w:rPr>
        <w:t>более 1,5 млрд.</w:t>
      </w:r>
      <w:r w:rsidRPr="00CE2C8A">
        <w:rPr>
          <w:rFonts w:ascii="Times New Roman" w:hAnsi="Times New Roman"/>
          <w:sz w:val="28"/>
          <w:szCs w:val="28"/>
        </w:rPr>
        <w:t xml:space="preserve"> рублей, индекс производства продукции сельского хозяйства 103,9 %. В том числе сельскохозяйственными организациями выпущено продукции в фактических ценах на  808 млн. рублей или  115 % к уровню 2018 г.</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Одним из приоритетных направлений развития сельского хозяйства является развитие отрасли животноводства.</w:t>
      </w:r>
    </w:p>
    <w:p w:rsidR="00693B42" w:rsidRPr="00CE2C8A" w:rsidRDefault="0044130D"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П</w:t>
      </w:r>
      <w:r w:rsidR="00693B42" w:rsidRPr="00CE2C8A">
        <w:rPr>
          <w:rFonts w:ascii="Times New Roman" w:hAnsi="Times New Roman"/>
          <w:sz w:val="28"/>
          <w:szCs w:val="28"/>
        </w:rPr>
        <w:t>оголовь</w:t>
      </w:r>
      <w:r w:rsidRPr="00CE2C8A">
        <w:rPr>
          <w:rFonts w:ascii="Times New Roman" w:hAnsi="Times New Roman"/>
          <w:sz w:val="28"/>
          <w:szCs w:val="28"/>
        </w:rPr>
        <w:t>е</w:t>
      </w:r>
      <w:r w:rsidR="00693B42" w:rsidRPr="00CE2C8A">
        <w:rPr>
          <w:rFonts w:ascii="Times New Roman" w:hAnsi="Times New Roman"/>
          <w:sz w:val="28"/>
          <w:szCs w:val="28"/>
        </w:rPr>
        <w:t xml:space="preserve"> крупного рогатого скота </w:t>
      </w:r>
      <w:r w:rsidRPr="00CE2C8A">
        <w:rPr>
          <w:rFonts w:ascii="Times New Roman" w:hAnsi="Times New Roman"/>
          <w:sz w:val="28"/>
          <w:szCs w:val="28"/>
        </w:rPr>
        <w:t xml:space="preserve">составило 2623 </w:t>
      </w:r>
      <w:r w:rsidR="00693B42" w:rsidRPr="00CE2C8A">
        <w:rPr>
          <w:rFonts w:ascii="Times New Roman" w:hAnsi="Times New Roman"/>
          <w:sz w:val="28"/>
          <w:szCs w:val="28"/>
        </w:rPr>
        <w:t>и</w:t>
      </w:r>
      <w:r w:rsidR="00174D03" w:rsidRPr="00CE2C8A">
        <w:rPr>
          <w:rFonts w:ascii="Times New Roman" w:hAnsi="Times New Roman"/>
          <w:sz w:val="28"/>
          <w:szCs w:val="28"/>
        </w:rPr>
        <w:t>ли 105,6 % к уровню 2018 года</w:t>
      </w:r>
      <w:r w:rsidR="00693B42" w:rsidRPr="00CE2C8A">
        <w:rPr>
          <w:rFonts w:ascii="Times New Roman" w:hAnsi="Times New Roman"/>
          <w:sz w:val="28"/>
          <w:szCs w:val="28"/>
        </w:rPr>
        <w:t>. Поголовье овец и коз увеличилось на 2171 голову, что составило 100,65% к уровню 2018 года. Увеличение поголовья овец и коз связано с реализацией ООО СХП «Лукоз» проекта по строительству животноводческого комплекса д. Кочанур: в 2018 году возведено 2 блока комплекса  в настоящий момент функционирует 6 блоков, в которых содержится 2,5 тыс. голов мелкого рогатого скота.</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Производство мяса в сельскохозяйственных организациях за январь-декабрь 2019 г. по сравнению с аналогичным периодом 2018 г. увеличилось на 9,6%, молока коровьего – на 0,4%, производство яиц куриных – на 27,4%.</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2019 году в хозяйствах всех к</w:t>
      </w:r>
      <w:r w:rsidR="00174D03" w:rsidRPr="00CE2C8A">
        <w:rPr>
          <w:rFonts w:ascii="Times New Roman" w:hAnsi="Times New Roman"/>
          <w:sz w:val="28"/>
          <w:szCs w:val="28"/>
        </w:rPr>
        <w:t xml:space="preserve">атегорий  производство мяса </w:t>
      </w:r>
      <w:r w:rsidRPr="00CE2C8A">
        <w:rPr>
          <w:rFonts w:ascii="Times New Roman" w:hAnsi="Times New Roman"/>
          <w:sz w:val="28"/>
          <w:szCs w:val="28"/>
        </w:rPr>
        <w:t>составило 2355 тонн,  произведено 15337,5 тонн молока или 101,3% к уровню 2018 года, в то же время в сельскохозяйственных предприятиях производство коровьего молока выросло на 31 тонну или 100,4% к 2018 году, производство козьего молока  увеличилось на 223,5 тонны или 118,9% к уровню 2018 года.</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lastRenderedPageBreak/>
        <w:t>Основной вклад в развитие отрасли</w:t>
      </w:r>
      <w:r w:rsidR="00523DCB">
        <w:rPr>
          <w:rFonts w:ascii="Times New Roman" w:hAnsi="Times New Roman"/>
          <w:sz w:val="28"/>
          <w:szCs w:val="28"/>
        </w:rPr>
        <w:t xml:space="preserve"> птицеводства в районе вносит ОО</w:t>
      </w:r>
      <w:r w:rsidRPr="00CE2C8A">
        <w:rPr>
          <w:rFonts w:ascii="Times New Roman" w:hAnsi="Times New Roman"/>
          <w:sz w:val="28"/>
          <w:szCs w:val="28"/>
        </w:rPr>
        <w:t xml:space="preserve">О «Птицефабрика Акашевская».  На 01.01.2019 года численность птицы составила </w:t>
      </w:r>
      <w:r w:rsidR="00857134" w:rsidRPr="00CE2C8A">
        <w:rPr>
          <w:rFonts w:ascii="Times New Roman" w:hAnsi="Times New Roman"/>
          <w:sz w:val="28"/>
          <w:szCs w:val="28"/>
        </w:rPr>
        <w:t>334 тыс.голов.</w:t>
      </w:r>
      <w:r w:rsidRPr="00CE2C8A">
        <w:rPr>
          <w:rFonts w:ascii="Times New Roman" w:hAnsi="Times New Roman"/>
          <w:sz w:val="28"/>
          <w:szCs w:val="28"/>
        </w:rPr>
        <w:t xml:space="preserve"> Объем производства куриных яиц увеличился на 27,4% к уровню 2018 года  и составил 42,6 млн. штук, что обусловлено увеличением количества и яйценоскости птицы.</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Сфера растениеводства в Сернурском районе представлена производством зерна, картофеля и овощей. Основными производителями зерна в районе являются сельскохозяйственные организации. Валовый сбор зерна за 2019 год составил 18,9 тысяч тонн</w:t>
      </w:r>
      <w:r w:rsidR="007B5B2E" w:rsidRPr="00CE2C8A">
        <w:rPr>
          <w:rFonts w:ascii="Times New Roman" w:hAnsi="Times New Roman"/>
          <w:sz w:val="28"/>
          <w:szCs w:val="28"/>
        </w:rPr>
        <w:t xml:space="preserve">, что </w:t>
      </w:r>
      <w:r w:rsidRPr="00CE2C8A">
        <w:rPr>
          <w:rFonts w:ascii="Times New Roman" w:hAnsi="Times New Roman"/>
          <w:sz w:val="28"/>
          <w:szCs w:val="28"/>
        </w:rPr>
        <w:t>на 7,1% больше 2018 года. Производство картофеля и овощей  сосредоточено в личных подсобных хозяйствах Всего в Сернурском районе за отчетный год было собрано 10,5 тыс. тонн картофеля и 1,9 тыс. тонн овощей.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Для сельскохозяйственного производства актуальной задачей остается обновление машинно-тракторного парка. В 2019 году сельхозтоваропроизводителями района приобретено 14 единиц сельскохозяйственной техники на  сумму более 17 млн. рублей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2019 году КФХ Семенов Юрий Витальевич и Чайников Алексей Васильевич стали обладателями Грантов в размере 3 млн. рублей каждый. За счет средств Грантов было приобретено  25 голов крупного рогатого скота  и мини-трактор. Общий объем государственной поддержки  отрасли сельского хозяйства по району составил 29,7 млн. рублей.</w:t>
      </w:r>
    </w:p>
    <w:p w:rsidR="00EC5BA2" w:rsidRPr="00CE2C8A" w:rsidRDefault="00EC5BA2" w:rsidP="00F428F7">
      <w:pPr>
        <w:spacing w:after="0" w:line="240" w:lineRule="auto"/>
        <w:ind w:left="-709"/>
        <w:jc w:val="both"/>
        <w:rPr>
          <w:rFonts w:ascii="Times New Roman" w:hAnsi="Times New Roman"/>
          <w:sz w:val="28"/>
          <w:szCs w:val="28"/>
        </w:rPr>
      </w:pP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ПРОМЫШЛЕННОСТЬ</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Промышленная структура Сернурского муниципального района включает в себя предприятия обрабатывающих производств, коммунального хозяйства и предприятие по добыче полезных ископаемых.</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В  2019 году всеми организациями Сернурского муниципального района отгружено продукции промышленных производств на сумму 2,1 млрд. рублей. Основную его долю занимает продукция обрабатывающих производств – </w:t>
      </w:r>
      <w:r w:rsidR="004573EC" w:rsidRPr="00CE2C8A">
        <w:rPr>
          <w:rFonts w:ascii="Times New Roman" w:hAnsi="Times New Roman"/>
          <w:sz w:val="28"/>
          <w:szCs w:val="28"/>
        </w:rPr>
        <w:t>1,8 млрд.</w:t>
      </w:r>
      <w:r w:rsidRPr="00CE2C8A">
        <w:rPr>
          <w:rFonts w:ascii="Times New Roman" w:hAnsi="Times New Roman"/>
          <w:sz w:val="28"/>
          <w:szCs w:val="28"/>
        </w:rPr>
        <w:t xml:space="preserve"> рублей или 104,6% к уровню 2018 года.</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Основным производственным предприятием в районе является ЗАО «Сернурский Сырзавод». По предварительным данным за прошедший год произведено 6200 тонн цельномолочной продукции, 2450 тонн сыров и 185 тонн масла сливочного. Рост обусловлен модернизацией производства, вложением собственных инвестиций. За 2019 год предприятием освоено 105,7 млн. рублей инвестиций в основной капитал.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2019 году успешно продолжали свою деятельность ООО «Хлебокомбинат Сернурского райпо» и ООО «Сернурский Пищевик».</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Данные предприятия увеличили в 2019 году выпуск основных видов продукции: произведено 150 тонн кондитерских изделий (122,3% к 2018 году), 72,6 тонн макаронных изделий (100,4%</w:t>
      </w:r>
      <w:r w:rsidR="00AB4160" w:rsidRPr="00CE2C8A">
        <w:rPr>
          <w:rFonts w:ascii="Times New Roman" w:hAnsi="Times New Roman"/>
          <w:sz w:val="28"/>
          <w:szCs w:val="28"/>
        </w:rPr>
        <w:t xml:space="preserve">), 18 тыс. усл. банок консервов. </w:t>
      </w:r>
      <w:r w:rsidRPr="00CE2C8A">
        <w:rPr>
          <w:rFonts w:ascii="Times New Roman" w:hAnsi="Times New Roman"/>
          <w:sz w:val="28"/>
          <w:szCs w:val="28"/>
        </w:rPr>
        <w:t>Увеличение обусловлено расширением рынка сбыта продукции. В 2018 году продукция предприятий начала поставляться в торговую сеть магазинов «Звениговский», увеличен объем поставок продукции в торговые объекты Кировской области.</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Производство щебня ОАО «Памашъяльский каменный карьер» в 2019 году в натуральном выражении составило 138,5 тыс. куб. м.</w:t>
      </w:r>
    </w:p>
    <w:p w:rsidR="00EC5BA2" w:rsidRPr="00CE2C8A" w:rsidRDefault="00EC5BA2" w:rsidP="00F428F7">
      <w:pPr>
        <w:spacing w:after="0" w:line="240" w:lineRule="auto"/>
        <w:ind w:left="-709" w:firstLine="709"/>
        <w:jc w:val="both"/>
        <w:rPr>
          <w:rFonts w:ascii="Times New Roman" w:hAnsi="Times New Roman"/>
          <w:sz w:val="28"/>
          <w:szCs w:val="28"/>
        </w:rPr>
      </w:pP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ТОРГОВЛЯ</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lastRenderedPageBreak/>
        <w:t xml:space="preserve">В 2019 году ситуация на потребительском рынке района характеризуется  стабильностью. Главными задачами отрасли продолжают оставаться увеличение объема продаж продукции местных товаропроизводителей, а также развитие конкурентной среды для обеспечения условий по снижению цен, повышению качества и безопасности предлагаемых товаров, работ и услуг, расширение ассортимента. </w:t>
      </w:r>
    </w:p>
    <w:p w:rsidR="00693B42" w:rsidRPr="00CE2C8A" w:rsidRDefault="00600A51"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Общий о</w:t>
      </w:r>
      <w:r w:rsidR="00693B42" w:rsidRPr="00CE2C8A">
        <w:rPr>
          <w:rFonts w:ascii="Times New Roman" w:hAnsi="Times New Roman"/>
          <w:sz w:val="28"/>
          <w:szCs w:val="28"/>
        </w:rPr>
        <w:t xml:space="preserve">борот розничной торговли </w:t>
      </w:r>
      <w:r w:rsidR="00DC57A3" w:rsidRPr="00CE2C8A">
        <w:rPr>
          <w:rFonts w:ascii="Times New Roman" w:hAnsi="Times New Roman"/>
          <w:sz w:val="28"/>
          <w:szCs w:val="28"/>
        </w:rPr>
        <w:t xml:space="preserve">в Сернурском районе </w:t>
      </w:r>
      <w:r w:rsidR="00693B42" w:rsidRPr="00CE2C8A">
        <w:rPr>
          <w:rFonts w:ascii="Times New Roman" w:hAnsi="Times New Roman"/>
          <w:sz w:val="28"/>
          <w:szCs w:val="28"/>
        </w:rPr>
        <w:t>увеличился по сравнению с 2018 годом на</w:t>
      </w:r>
      <w:r w:rsidR="00DC57A3" w:rsidRPr="00CE2C8A">
        <w:rPr>
          <w:rFonts w:ascii="Times New Roman" w:hAnsi="Times New Roman"/>
          <w:sz w:val="28"/>
          <w:szCs w:val="28"/>
        </w:rPr>
        <w:t xml:space="preserve"> 0,02% и составил в 2019 году 2,</w:t>
      </w:r>
      <w:r w:rsidR="00693B42" w:rsidRPr="00CE2C8A">
        <w:rPr>
          <w:rFonts w:ascii="Times New Roman" w:hAnsi="Times New Roman"/>
          <w:sz w:val="28"/>
          <w:szCs w:val="28"/>
        </w:rPr>
        <w:t>2</w:t>
      </w:r>
      <w:r w:rsidR="00DC57A3" w:rsidRPr="00CE2C8A">
        <w:rPr>
          <w:rFonts w:ascii="Times New Roman" w:hAnsi="Times New Roman"/>
          <w:sz w:val="28"/>
          <w:szCs w:val="28"/>
        </w:rPr>
        <w:t xml:space="preserve"> млрд</w:t>
      </w:r>
      <w:r w:rsidR="00693B42" w:rsidRPr="00CE2C8A">
        <w:rPr>
          <w:rFonts w:ascii="Times New Roman" w:hAnsi="Times New Roman"/>
          <w:sz w:val="28"/>
          <w:szCs w:val="28"/>
        </w:rPr>
        <w:t xml:space="preserve">. рублей.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Оборот розничной торговли в организациях, не относящихся к субъектам малого предпринимательства Сернурского муниципального района, составил 870,5 млн. рублей, весомую часть  которого составляет оборот Сернурского РайПО – 315 млн. рублей, или 36% в общем объеме розничной торговли среди организаций, не относящимся к субъектам малого предпринимательства. Достижение таких показателей  предприятием стало возможным и за счет вложенных инвестиций в основной капитал – 2,4 млн. рублей.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Оборот общественного питания муниципального района в январе-декабре 2019 г. составил 125,7 млн. рублей</w:t>
      </w:r>
      <w:r w:rsidR="00026539" w:rsidRPr="00CE2C8A">
        <w:rPr>
          <w:rFonts w:ascii="Times New Roman" w:hAnsi="Times New Roman"/>
          <w:sz w:val="28"/>
          <w:szCs w:val="28"/>
        </w:rPr>
        <w:t>.</w:t>
      </w:r>
    </w:p>
    <w:p w:rsidR="00026539" w:rsidRPr="00CE2C8A" w:rsidRDefault="00026539" w:rsidP="00F428F7">
      <w:pPr>
        <w:spacing w:after="0" w:line="240" w:lineRule="auto"/>
        <w:ind w:left="-709" w:firstLine="709"/>
        <w:jc w:val="both"/>
        <w:rPr>
          <w:rFonts w:ascii="Times New Roman" w:hAnsi="Times New Roman"/>
          <w:sz w:val="28"/>
          <w:szCs w:val="28"/>
        </w:rPr>
      </w:pP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СТРОИТЕЛЬСТВО</w:t>
      </w:r>
    </w:p>
    <w:p w:rsidR="00643F23"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В январе-декабре 2019г. объем работ, выполненных по виду деятельности «Строительство» (включая строительно-монтажные работы, выполненные хозяйственным способом) организациями Сернурского муниципального района, составил 252,4 млн. рублей, что в сопоставимых ценах на 16,9%  больше уровня января-декабря 2018г.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2019 году администрацией района выдано 47 разрешени</w:t>
      </w:r>
      <w:r w:rsidR="00643F23" w:rsidRPr="00CE2C8A">
        <w:rPr>
          <w:rFonts w:ascii="Times New Roman" w:hAnsi="Times New Roman"/>
          <w:sz w:val="28"/>
          <w:szCs w:val="28"/>
        </w:rPr>
        <w:t>й</w:t>
      </w:r>
      <w:r w:rsidRPr="00CE2C8A">
        <w:rPr>
          <w:rFonts w:ascii="Times New Roman" w:hAnsi="Times New Roman"/>
          <w:sz w:val="28"/>
          <w:szCs w:val="28"/>
        </w:rPr>
        <w:t xml:space="preserve"> на ввод объектов, 196 разрешений на строительство, 9 градостроительных планов на земельные участки.</w:t>
      </w:r>
      <w:r w:rsidR="00643F23" w:rsidRPr="00CE2C8A">
        <w:rPr>
          <w:rFonts w:ascii="Times New Roman" w:hAnsi="Times New Roman"/>
          <w:sz w:val="28"/>
          <w:szCs w:val="28"/>
        </w:rPr>
        <w:t xml:space="preserve"> П</w:t>
      </w:r>
      <w:r w:rsidRPr="00CE2C8A">
        <w:rPr>
          <w:rFonts w:ascii="Times New Roman" w:hAnsi="Times New Roman"/>
          <w:sz w:val="28"/>
          <w:szCs w:val="28"/>
        </w:rPr>
        <w:t>остроено 4,5 тыс. кв.м. жилья, что в 2,2 раза больше уровня 2018 года. В расчете на 1000 человек населения муниципального района построено 191,8 кв. м общей площади жилья</w:t>
      </w:r>
      <w:r w:rsidR="00643F23" w:rsidRPr="00CE2C8A">
        <w:rPr>
          <w:rFonts w:ascii="Times New Roman" w:hAnsi="Times New Roman"/>
          <w:sz w:val="28"/>
          <w:szCs w:val="28"/>
        </w:rPr>
        <w:t>.</w:t>
      </w:r>
      <w:r w:rsidRPr="00CE2C8A">
        <w:rPr>
          <w:rFonts w:ascii="Times New Roman" w:hAnsi="Times New Roman"/>
          <w:sz w:val="28"/>
          <w:szCs w:val="28"/>
        </w:rPr>
        <w:t xml:space="preserve"> Строительство осуществлялось только индивидуальными застройщиками.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Продолжается реализация программы капитального ремонта многоквартирных домов и переселения граждан из аварийного жилья. В 2019 году капитально отремонтированы 5 домов: в п. Сернур </w:t>
      </w:r>
      <w:r w:rsidR="00643F23" w:rsidRPr="00CE2C8A">
        <w:rPr>
          <w:rFonts w:ascii="Times New Roman" w:hAnsi="Times New Roman"/>
          <w:sz w:val="28"/>
          <w:szCs w:val="28"/>
        </w:rPr>
        <w:t xml:space="preserve">- </w:t>
      </w:r>
      <w:r w:rsidRPr="00CE2C8A">
        <w:rPr>
          <w:rFonts w:ascii="Times New Roman" w:hAnsi="Times New Roman"/>
          <w:sz w:val="28"/>
          <w:szCs w:val="28"/>
        </w:rPr>
        <w:t>3 дома</w:t>
      </w:r>
      <w:r w:rsidR="00643F23" w:rsidRPr="00CE2C8A">
        <w:rPr>
          <w:rFonts w:ascii="Times New Roman" w:hAnsi="Times New Roman"/>
          <w:sz w:val="28"/>
          <w:szCs w:val="28"/>
        </w:rPr>
        <w:t>,</w:t>
      </w:r>
      <w:r w:rsidRPr="00CE2C8A">
        <w:rPr>
          <w:rFonts w:ascii="Times New Roman" w:hAnsi="Times New Roman"/>
          <w:sz w:val="28"/>
          <w:szCs w:val="28"/>
        </w:rPr>
        <w:t xml:space="preserve"> в селе Казанское </w:t>
      </w:r>
      <w:r w:rsidR="00643F23" w:rsidRPr="00CE2C8A">
        <w:rPr>
          <w:rFonts w:ascii="Times New Roman" w:hAnsi="Times New Roman"/>
          <w:sz w:val="28"/>
          <w:szCs w:val="28"/>
        </w:rPr>
        <w:t xml:space="preserve">- </w:t>
      </w:r>
      <w:r w:rsidRPr="00CE2C8A">
        <w:rPr>
          <w:rFonts w:ascii="Times New Roman" w:hAnsi="Times New Roman"/>
          <w:sz w:val="28"/>
          <w:szCs w:val="28"/>
        </w:rPr>
        <w:t>2 дома.</w:t>
      </w:r>
      <w:r w:rsidR="00E662AA" w:rsidRPr="00CE2C8A">
        <w:rPr>
          <w:rFonts w:ascii="Times New Roman" w:hAnsi="Times New Roman"/>
          <w:sz w:val="28"/>
          <w:szCs w:val="28"/>
        </w:rPr>
        <w:t xml:space="preserve"> Стоимость работ составила 13,1</w:t>
      </w:r>
      <w:r w:rsidRPr="00CE2C8A">
        <w:rPr>
          <w:rFonts w:ascii="Times New Roman" w:hAnsi="Times New Roman"/>
          <w:sz w:val="28"/>
          <w:szCs w:val="28"/>
        </w:rPr>
        <w:t xml:space="preserve">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рамках реализации государственной программы «Устойчивое развитие сельских территорий» в 2019 году на территории Сернурского района построены следующие объекты:</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газопровод низкого давления в 8 населенных пунктах Кукнурского сельского поселения</w:t>
      </w:r>
      <w:r w:rsidR="00E662AA" w:rsidRPr="00CE2C8A">
        <w:rPr>
          <w:rFonts w:ascii="Times New Roman" w:hAnsi="Times New Roman"/>
          <w:sz w:val="28"/>
          <w:szCs w:val="28"/>
        </w:rPr>
        <w:t>.</w:t>
      </w:r>
      <w:r w:rsidRPr="00CE2C8A">
        <w:rPr>
          <w:rFonts w:ascii="Times New Roman" w:hAnsi="Times New Roman"/>
          <w:sz w:val="28"/>
          <w:szCs w:val="28"/>
        </w:rPr>
        <w:t>Общая стоимость строительно-монтажных работ  – 36 млн. 472 тыс. рублей. Итогом реализации данного мероприятия стала подача природного газа в 421 домовладение самого отдаленного поселения Сернурского района</w:t>
      </w:r>
      <w:r w:rsidR="00E662AA" w:rsidRPr="00CE2C8A">
        <w:rPr>
          <w:rFonts w:ascii="Times New Roman" w:hAnsi="Times New Roman"/>
          <w:sz w:val="28"/>
          <w:szCs w:val="28"/>
        </w:rPr>
        <w:t>.</w:t>
      </w:r>
      <w:r w:rsidRPr="00CE2C8A">
        <w:rPr>
          <w:rFonts w:ascii="Times New Roman" w:hAnsi="Times New Roman"/>
          <w:sz w:val="28"/>
          <w:szCs w:val="28"/>
        </w:rPr>
        <w:t xml:space="preserve"> Газификация района составляет </w:t>
      </w:r>
      <w:r w:rsidR="00E662AA" w:rsidRPr="00CE2C8A">
        <w:rPr>
          <w:rFonts w:ascii="Times New Roman" w:hAnsi="Times New Roman"/>
          <w:sz w:val="28"/>
          <w:szCs w:val="28"/>
        </w:rPr>
        <w:t xml:space="preserve">- </w:t>
      </w:r>
      <w:r w:rsidRPr="00CE2C8A">
        <w:rPr>
          <w:rFonts w:ascii="Times New Roman" w:hAnsi="Times New Roman"/>
          <w:sz w:val="28"/>
          <w:szCs w:val="28"/>
        </w:rPr>
        <w:t>95%.</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строительство автомобильн</w:t>
      </w:r>
      <w:r w:rsidR="00E662AA" w:rsidRPr="00CE2C8A">
        <w:rPr>
          <w:rFonts w:ascii="Times New Roman" w:hAnsi="Times New Roman"/>
          <w:sz w:val="28"/>
          <w:szCs w:val="28"/>
        </w:rPr>
        <w:t>ой дороги Шунсола Нижняя Мушка стоимостью 22 млн.рублей</w:t>
      </w:r>
      <w:r w:rsidRPr="00CE2C8A">
        <w:rPr>
          <w:rFonts w:ascii="Times New Roman" w:hAnsi="Times New Roman"/>
          <w:sz w:val="28"/>
          <w:szCs w:val="28"/>
        </w:rPr>
        <w:t>;</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 строительство автомобильной дороги подъезд </w:t>
      </w:r>
      <w:r w:rsidR="00EA28CC" w:rsidRPr="00CE2C8A">
        <w:rPr>
          <w:rFonts w:ascii="Times New Roman" w:hAnsi="Times New Roman"/>
          <w:sz w:val="28"/>
          <w:szCs w:val="28"/>
        </w:rPr>
        <w:t xml:space="preserve">к д. Лужала Сернурского района на сумму </w:t>
      </w:r>
      <w:r w:rsidRPr="00CE2C8A">
        <w:rPr>
          <w:rFonts w:ascii="Times New Roman" w:hAnsi="Times New Roman"/>
          <w:sz w:val="28"/>
          <w:szCs w:val="28"/>
        </w:rPr>
        <w:t>9,6 млн. руб.</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lastRenderedPageBreak/>
        <w:t xml:space="preserve">За счет средств дорожного фонда Сернурского района, а также субсидий из республиканского бюджета, выполнен ремонт улично-дорожной сети на сумму 13,3 млн. рублей, в том числе ремонт дорог по улице Красноармейская в поселке Сернур, улица  Советская в с. Казанское, с. Мари-Сола, ул. Микрорайон, улица Центральная с. Зашижемье.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отчетном периоде для предоставления жилья детям-сиротам и детям, оставшимся без попечения родителей, приобретена 1 жилая благоустроенная квартира на сумму 785 тыс. рублей за счет средств республиканского бюджета.</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2019 г. в рамках конкурса проектов поддержки местных инициатив прошли отбор 4 прое</w:t>
      </w:r>
      <w:r w:rsidR="009E7C5D" w:rsidRPr="00CE2C8A">
        <w:rPr>
          <w:rFonts w:ascii="Times New Roman" w:hAnsi="Times New Roman"/>
          <w:sz w:val="28"/>
          <w:szCs w:val="28"/>
        </w:rPr>
        <w:t>кта Сернурского района</w:t>
      </w:r>
      <w:r w:rsidRPr="00CE2C8A">
        <w:rPr>
          <w:rFonts w:ascii="Times New Roman" w:hAnsi="Times New Roman"/>
          <w:sz w:val="28"/>
          <w:szCs w:val="28"/>
        </w:rPr>
        <w:t>: устройство ограждения кладбища в с. Кукнур, устройство детской площадки в д. Йошкар-Памаш, установка светильников в д. Зашижемье и в д. Калеево. Стоимость всех пр</w:t>
      </w:r>
      <w:r w:rsidR="009E7C5D" w:rsidRPr="00CE2C8A">
        <w:rPr>
          <w:rFonts w:ascii="Times New Roman" w:hAnsi="Times New Roman"/>
          <w:sz w:val="28"/>
          <w:szCs w:val="28"/>
        </w:rPr>
        <w:t>оектов составляет 1,1 млн. руб.</w:t>
      </w:r>
    </w:p>
    <w:p w:rsidR="00693B42" w:rsidRPr="00CE2C8A" w:rsidRDefault="00693B42" w:rsidP="00F428F7">
      <w:pPr>
        <w:spacing w:after="0" w:line="240" w:lineRule="auto"/>
        <w:ind w:left="-709" w:firstLine="709"/>
        <w:jc w:val="both"/>
        <w:rPr>
          <w:rFonts w:ascii="Times New Roman" w:hAnsi="Times New Roman"/>
          <w:sz w:val="28"/>
          <w:szCs w:val="28"/>
        </w:rPr>
      </w:pP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ИНВЕСТИЦИИ</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Инвестиции в основной капитал (за исключением бюджетных средств) основных предприятий Сернурского района по оценке 2019 года составляет 342,2 млн. рублей. Необходимо отметить инвестиционные вложения следующих предприятий: ЗАО «Сернурский сырзавод» осуществил вложения в основной капитал на сумму 105,7 млн. рублей в целях масштабного технического перевооружения, Сернурское райпо осуществило инвестиционные вложения на сумму 2,4 млн.рублей, АО «Марий Эл Дорстрой»на сумму 0,3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Сельскохозяйственными предприятиями освоено 166,5 млн. рублей на приобретение техники и строительство животноводческих помещений, в их числе строительство телятника ЗАО «Племзавод Семеновский» (общий объем инвестиций по району 47,5 млн. рублей) и продолжение строительства комплекса по содержанию мелкого рогатого скота ООО «Лукоз» (общая сумма вложений  102 млн. рублей).</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УРОВЕНЬ ЖИЗНИ НАСЕЛЕНИЯ</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Среднемесячная номинальная начисленная заработная плата за январь-ноябрь 2019 г. работников организаций Сернурского муниципального района, не относящихся к субъектам малого предпринимательства, средняя численность работников которых превышает 15 человек, составила 25952,6 рубля и увеличилась по сравнению с январем-ноябрем 2018 г. на 4,3%.</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На 1 января 2020 года уровень официально зарегистрированной безработицы составил 0,8%. За содействием в поиске работы в центр занятости обратилось 585 человек. За 2019 год создано 34 рабочих мест для временного трудоустройства, оказаны услуги профориентации 550 жителям нашего района, в том числе 244 учащимся. </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При содействии центра занятости муниципального района с начала 2019 г. нашли работу 127 состоявших на учете безработных.</w:t>
      </w:r>
    </w:p>
    <w:p w:rsidR="00693B42" w:rsidRPr="00CE2C8A" w:rsidRDefault="00693B42" w:rsidP="00F428F7">
      <w:pPr>
        <w:spacing w:after="0" w:line="240" w:lineRule="auto"/>
        <w:ind w:left="-709" w:firstLine="709"/>
        <w:jc w:val="both"/>
        <w:rPr>
          <w:rFonts w:ascii="Times New Roman" w:hAnsi="Times New Roman"/>
          <w:sz w:val="28"/>
          <w:szCs w:val="28"/>
        </w:rPr>
      </w:pP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ДЕМОГРАФИЯ</w:t>
      </w:r>
    </w:p>
    <w:p w:rsidR="00693B42"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Несмотря, на принимаемые меры по улучшению качества жизни населения, в районе остаются острыми вопросы демографической ситуации. За 2019 год зарегистрирована естественная убыль населения. Ее величина составила 78 </w:t>
      </w:r>
      <w:r w:rsidRPr="00CE2C8A">
        <w:rPr>
          <w:rFonts w:ascii="Times New Roman" w:hAnsi="Times New Roman"/>
          <w:sz w:val="28"/>
          <w:szCs w:val="28"/>
        </w:rPr>
        <w:lastRenderedPageBreak/>
        <w:t>человек. Число родившихся 198 человек, умерших 274 человек. Миграционная убыль 2019 года составила  33</w:t>
      </w:r>
      <w:r w:rsidR="00E1062E" w:rsidRPr="00CE2C8A">
        <w:rPr>
          <w:rFonts w:ascii="Times New Roman" w:hAnsi="Times New Roman"/>
          <w:sz w:val="28"/>
          <w:szCs w:val="28"/>
        </w:rPr>
        <w:t>0 человек</w:t>
      </w:r>
      <w:r w:rsidRPr="00CE2C8A">
        <w:rPr>
          <w:rFonts w:ascii="Times New Roman" w:hAnsi="Times New Roman"/>
          <w:sz w:val="28"/>
          <w:szCs w:val="28"/>
        </w:rPr>
        <w:t xml:space="preserve"> (против 211 человек в аналогичном периоде 2018 года).</w:t>
      </w:r>
    </w:p>
    <w:p w:rsidR="003378FA" w:rsidRPr="00CE2C8A" w:rsidRDefault="003378FA" w:rsidP="00F428F7">
      <w:pPr>
        <w:spacing w:after="0" w:line="240" w:lineRule="auto"/>
        <w:ind w:left="-709" w:firstLine="709"/>
        <w:jc w:val="both"/>
        <w:rPr>
          <w:rFonts w:ascii="Times New Roman" w:hAnsi="Times New Roman"/>
          <w:sz w:val="28"/>
          <w:szCs w:val="28"/>
        </w:rPr>
      </w:pPr>
    </w:p>
    <w:p w:rsidR="0026482E" w:rsidRPr="00CE2C8A" w:rsidRDefault="0026482E"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Деятельность администрации </w:t>
      </w:r>
      <w:r w:rsidRPr="00CE2C8A">
        <w:rPr>
          <w:rFonts w:ascii="Times New Roman" w:hAnsi="Times New Roman"/>
          <w:bCs/>
          <w:sz w:val="28"/>
          <w:szCs w:val="28"/>
        </w:rPr>
        <w:t>по исполнению полномочий в</w:t>
      </w:r>
      <w:r w:rsidRPr="00CE2C8A">
        <w:rPr>
          <w:rFonts w:ascii="Times New Roman" w:hAnsi="Times New Roman"/>
          <w:b/>
          <w:bCs/>
          <w:sz w:val="28"/>
          <w:szCs w:val="28"/>
        </w:rPr>
        <w:t xml:space="preserve"> </w:t>
      </w:r>
      <w:r w:rsidRPr="00CE2C8A">
        <w:rPr>
          <w:rFonts w:ascii="Times New Roman" w:hAnsi="Times New Roman"/>
          <w:bCs/>
          <w:sz w:val="28"/>
          <w:szCs w:val="28"/>
        </w:rPr>
        <w:t>социальной сфере</w:t>
      </w:r>
      <w:r w:rsidRPr="00CE2C8A">
        <w:rPr>
          <w:rFonts w:ascii="Times New Roman" w:hAnsi="Times New Roman"/>
          <w:sz w:val="28"/>
          <w:szCs w:val="28"/>
        </w:rPr>
        <w:t xml:space="preserve"> направлена на качественное и доступное обеспечение населения услугами </w:t>
      </w:r>
      <w:r w:rsidRPr="00CE2C8A">
        <w:rPr>
          <w:rFonts w:ascii="Times New Roman" w:hAnsi="Times New Roman"/>
          <w:b/>
          <w:sz w:val="28"/>
          <w:szCs w:val="28"/>
        </w:rPr>
        <w:t>в сфере образования, здравоохранения, культуры и спорта.</w:t>
      </w:r>
      <w:r w:rsidRPr="00CE2C8A">
        <w:rPr>
          <w:rFonts w:ascii="Times New Roman" w:hAnsi="Times New Roman"/>
          <w:sz w:val="28"/>
          <w:szCs w:val="28"/>
        </w:rPr>
        <w:t xml:space="preserve"> Вышеуказанные полн</w:t>
      </w:r>
      <w:r w:rsidR="00183C12" w:rsidRPr="00CE2C8A">
        <w:rPr>
          <w:rFonts w:ascii="Times New Roman" w:hAnsi="Times New Roman"/>
          <w:sz w:val="28"/>
          <w:szCs w:val="28"/>
        </w:rPr>
        <w:t xml:space="preserve">омочия осуществлялись в рамках </w:t>
      </w:r>
      <w:r w:rsidRPr="00CE2C8A">
        <w:rPr>
          <w:rFonts w:ascii="Times New Roman" w:hAnsi="Times New Roman"/>
          <w:sz w:val="28"/>
          <w:szCs w:val="28"/>
        </w:rPr>
        <w:t>реализации разработанных и утвержденных муниципальных программ.</w:t>
      </w:r>
    </w:p>
    <w:p w:rsidR="0026482E" w:rsidRPr="00CE2C8A" w:rsidRDefault="0026482E" w:rsidP="00F428F7">
      <w:pPr>
        <w:pStyle w:val="a4"/>
        <w:spacing w:after="0"/>
        <w:ind w:left="-709" w:firstLine="709"/>
        <w:jc w:val="both"/>
        <w:rPr>
          <w:rFonts w:cs="Times New Roman"/>
          <w:sz w:val="28"/>
          <w:szCs w:val="28"/>
        </w:rPr>
      </w:pPr>
    </w:p>
    <w:p w:rsidR="0026482E" w:rsidRPr="00CE2C8A" w:rsidRDefault="0026482E" w:rsidP="00F428F7">
      <w:pPr>
        <w:spacing w:after="0" w:line="240" w:lineRule="auto"/>
        <w:ind w:left="-709" w:firstLine="709"/>
        <w:rPr>
          <w:rFonts w:ascii="Times New Roman" w:hAnsi="Times New Roman"/>
          <w:color w:val="000000"/>
          <w:sz w:val="28"/>
          <w:szCs w:val="28"/>
        </w:rPr>
      </w:pPr>
      <w:r w:rsidRPr="00CE2C8A">
        <w:rPr>
          <w:rFonts w:ascii="Times New Roman" w:hAnsi="Times New Roman"/>
          <w:color w:val="000000"/>
          <w:sz w:val="28"/>
          <w:szCs w:val="28"/>
        </w:rPr>
        <w:t>ОБРАЗОВАНИЕ</w:t>
      </w:r>
    </w:p>
    <w:p w:rsidR="0026482E" w:rsidRPr="00CE2C8A" w:rsidRDefault="0026482E"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В 2019 году в районе функционировали 24 образовательные организации. Охват детей общим образованием составил 3488 обучающихся, что составляет 76 % от общего количества детей от 0 до 18 лет, проживающих на территории Сернурского района. Деятельность образовательных организаций в </w:t>
      </w:r>
      <w:r w:rsidR="00316E3E" w:rsidRPr="00CE2C8A">
        <w:rPr>
          <w:rFonts w:ascii="Times New Roman" w:hAnsi="Times New Roman"/>
          <w:sz w:val="28"/>
          <w:szCs w:val="28"/>
        </w:rPr>
        <w:t>течение года привела к ряду позитивных изменений</w:t>
      </w:r>
      <w:r w:rsidRPr="00CE2C8A">
        <w:rPr>
          <w:rFonts w:ascii="Times New Roman" w:hAnsi="Times New Roman"/>
          <w:sz w:val="28"/>
          <w:szCs w:val="28"/>
        </w:rPr>
        <w:t xml:space="preserve"> в системе образования района: </w:t>
      </w:r>
    </w:p>
    <w:p w:rsidR="0026482E" w:rsidRPr="00CE2C8A" w:rsidRDefault="0026482E"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 увеличение доступности дошкольного общего образования до 62,5% (контингент обучающихся составил 1143 человек); доступности дополнительного образования детей до 82% за счет </w:t>
      </w:r>
      <w:r w:rsidRPr="00CE2C8A">
        <w:rPr>
          <w:rFonts w:ascii="Times New Roman" w:hAnsi="Times New Roman"/>
          <w:color w:val="000000"/>
          <w:sz w:val="28"/>
          <w:szCs w:val="28"/>
        </w:rPr>
        <w:t xml:space="preserve">расширения альтернативных форм и спектра образовательных услуг с учетом потребности субъектов образовательного процесса и реализации мероприятий </w:t>
      </w:r>
      <w:r w:rsidRPr="00CE2C8A">
        <w:rPr>
          <w:rFonts w:ascii="Times New Roman" w:hAnsi="Times New Roman"/>
          <w:sz w:val="28"/>
          <w:szCs w:val="28"/>
        </w:rPr>
        <w:t>по развитию сотрудничества с негосударственными организациями;</w:t>
      </w:r>
    </w:p>
    <w:p w:rsidR="0026482E" w:rsidRPr="00CE2C8A" w:rsidRDefault="0026482E" w:rsidP="00F428F7">
      <w:pPr>
        <w:spacing w:after="0" w:line="240" w:lineRule="auto"/>
        <w:ind w:left="-709" w:right="166" w:firstLine="708"/>
        <w:jc w:val="both"/>
        <w:rPr>
          <w:rFonts w:ascii="Times New Roman" w:hAnsi="Times New Roman"/>
          <w:sz w:val="28"/>
          <w:szCs w:val="28"/>
        </w:rPr>
      </w:pPr>
      <w:r w:rsidRPr="00CE2C8A">
        <w:rPr>
          <w:rFonts w:ascii="Times New Roman" w:hAnsi="Times New Roman"/>
          <w:sz w:val="28"/>
          <w:szCs w:val="28"/>
        </w:rPr>
        <w:t xml:space="preserve">- возобновление сетевого взаимодействия Кукнурской и Марисолинской школ района со строительно-технологическим техникумом п. Параньга позволило по итогам 2018-2019 учебного года 29-и выпускникам школ получить профессию «Тракторист» в стенах своего образовательного учреждения;  </w:t>
      </w:r>
    </w:p>
    <w:p w:rsidR="0026482E" w:rsidRPr="00CE2C8A" w:rsidRDefault="0026482E" w:rsidP="00F428F7">
      <w:pPr>
        <w:spacing w:after="0" w:line="240" w:lineRule="auto"/>
        <w:ind w:left="-709" w:right="166" w:firstLine="709"/>
        <w:jc w:val="both"/>
        <w:rPr>
          <w:rFonts w:ascii="Times New Roman" w:hAnsi="Times New Roman"/>
          <w:sz w:val="28"/>
          <w:szCs w:val="28"/>
        </w:rPr>
      </w:pPr>
      <w:r w:rsidRPr="00CE2C8A">
        <w:rPr>
          <w:rFonts w:ascii="Times New Roman" w:hAnsi="Times New Roman"/>
          <w:sz w:val="28"/>
          <w:szCs w:val="28"/>
        </w:rPr>
        <w:t xml:space="preserve">- в районе развивается сеть образовательных учреждений, работающих в инновационном режиме: </w:t>
      </w:r>
      <w:r w:rsidR="003C3953" w:rsidRPr="00CE2C8A">
        <w:rPr>
          <w:rFonts w:ascii="Times New Roman" w:hAnsi="Times New Roman"/>
          <w:sz w:val="28"/>
          <w:szCs w:val="28"/>
        </w:rPr>
        <w:t>четыре образовательных учреждения получили статус экспериментальных площадок.</w:t>
      </w:r>
      <w:r w:rsidR="00884F18" w:rsidRPr="00CE2C8A">
        <w:rPr>
          <w:rFonts w:ascii="Times New Roman" w:hAnsi="Times New Roman"/>
          <w:sz w:val="28"/>
          <w:szCs w:val="28"/>
        </w:rPr>
        <w:t xml:space="preserve"> </w:t>
      </w:r>
    </w:p>
    <w:p w:rsidR="0026482E" w:rsidRPr="00CE2C8A" w:rsidRDefault="0026482E" w:rsidP="00F428F7">
      <w:pPr>
        <w:spacing w:after="0" w:line="240" w:lineRule="auto"/>
        <w:ind w:left="-709" w:right="166" w:firstLine="709"/>
        <w:jc w:val="both"/>
        <w:rPr>
          <w:rFonts w:ascii="Times New Roman" w:hAnsi="Times New Roman"/>
          <w:sz w:val="28"/>
          <w:szCs w:val="28"/>
        </w:rPr>
      </w:pPr>
      <w:r w:rsidRPr="00CE2C8A">
        <w:rPr>
          <w:rFonts w:ascii="Times New Roman" w:hAnsi="Times New Roman"/>
          <w:sz w:val="28"/>
          <w:szCs w:val="28"/>
        </w:rPr>
        <w:t>- ежегодно увеличивается охват детей, обучающихся по федеральным государственным образовательным стандартам общего</w:t>
      </w:r>
      <w:r w:rsidR="00884F18" w:rsidRPr="00CE2C8A">
        <w:rPr>
          <w:rFonts w:ascii="Times New Roman" w:hAnsi="Times New Roman"/>
          <w:sz w:val="28"/>
          <w:szCs w:val="28"/>
        </w:rPr>
        <w:t xml:space="preserve"> образования и составляет 2159 человек или </w:t>
      </w:r>
      <w:r w:rsidRPr="00CE2C8A">
        <w:rPr>
          <w:rFonts w:ascii="Times New Roman" w:hAnsi="Times New Roman"/>
          <w:sz w:val="28"/>
          <w:szCs w:val="28"/>
        </w:rPr>
        <w:t>92,1%</w:t>
      </w:r>
      <w:r w:rsidR="00884F18" w:rsidRPr="00CE2C8A">
        <w:rPr>
          <w:rFonts w:ascii="Times New Roman" w:hAnsi="Times New Roman"/>
          <w:sz w:val="28"/>
          <w:szCs w:val="28"/>
        </w:rPr>
        <w:t xml:space="preserve"> от числа всех обучающихся</w:t>
      </w:r>
      <w:r w:rsidRPr="00CE2C8A">
        <w:rPr>
          <w:rFonts w:ascii="Times New Roman" w:hAnsi="Times New Roman"/>
          <w:sz w:val="28"/>
          <w:szCs w:val="28"/>
        </w:rPr>
        <w:t>. В пилотном режиме стандарты среднего общего образования реализует Лажъяльская средняя школа.</w:t>
      </w:r>
    </w:p>
    <w:p w:rsidR="0026482E" w:rsidRPr="00CE2C8A" w:rsidRDefault="0026482E" w:rsidP="00F428F7">
      <w:pPr>
        <w:spacing w:after="0" w:line="240" w:lineRule="auto"/>
        <w:ind w:left="-709" w:right="166" w:firstLine="709"/>
        <w:jc w:val="both"/>
        <w:rPr>
          <w:rFonts w:ascii="Times New Roman" w:hAnsi="Times New Roman"/>
          <w:sz w:val="28"/>
          <w:szCs w:val="28"/>
        </w:rPr>
      </w:pPr>
      <w:r w:rsidRPr="00CE2C8A">
        <w:rPr>
          <w:rFonts w:ascii="Times New Roman" w:hAnsi="Times New Roman"/>
          <w:sz w:val="28"/>
          <w:szCs w:val="28"/>
        </w:rPr>
        <w:t xml:space="preserve">- эффективная работа со способными и талантливыми детьми в ряде школ района позволила достичь положительных результатов во всероссийской олимпиаде школьников. Процент качества участия в региональном этапе в сравнении с прошлым годом увеличился с 8 до 35%; </w:t>
      </w:r>
    </w:p>
    <w:p w:rsidR="0026482E" w:rsidRPr="00CE2C8A" w:rsidRDefault="0026482E" w:rsidP="00F428F7">
      <w:pPr>
        <w:spacing w:after="0" w:line="240" w:lineRule="auto"/>
        <w:ind w:left="-709" w:right="166" w:firstLine="709"/>
        <w:jc w:val="both"/>
        <w:rPr>
          <w:rFonts w:ascii="Times New Roman" w:hAnsi="Times New Roman"/>
          <w:sz w:val="28"/>
          <w:szCs w:val="28"/>
        </w:rPr>
      </w:pPr>
      <w:r w:rsidRPr="00CE2C8A">
        <w:rPr>
          <w:rFonts w:ascii="Times New Roman" w:hAnsi="Times New Roman"/>
          <w:sz w:val="28"/>
          <w:szCs w:val="28"/>
        </w:rPr>
        <w:t>- увеличилась доля детей и молодежи, вовлеченных в социально-значимую деятельность. В 2019 году количество волонтеров в школах района достигло 1492 человека, что составляет 63% о</w:t>
      </w:r>
      <w:r w:rsidR="00316E3E" w:rsidRPr="00CE2C8A">
        <w:rPr>
          <w:rFonts w:ascii="Times New Roman" w:hAnsi="Times New Roman"/>
          <w:sz w:val="28"/>
          <w:szCs w:val="28"/>
        </w:rPr>
        <w:t>т общего количества обучающихся;</w:t>
      </w:r>
    </w:p>
    <w:p w:rsidR="00316E3E" w:rsidRPr="00CE2C8A" w:rsidRDefault="0026482E" w:rsidP="00F428F7">
      <w:pPr>
        <w:spacing w:after="0" w:line="240" w:lineRule="auto"/>
        <w:ind w:left="-709" w:right="166" w:firstLine="709"/>
        <w:jc w:val="both"/>
        <w:rPr>
          <w:rFonts w:ascii="Times New Roman" w:hAnsi="Times New Roman"/>
          <w:sz w:val="28"/>
          <w:szCs w:val="28"/>
        </w:rPr>
      </w:pPr>
      <w:r w:rsidRPr="00CE2C8A">
        <w:rPr>
          <w:rFonts w:ascii="Times New Roman" w:hAnsi="Times New Roman"/>
          <w:sz w:val="28"/>
          <w:szCs w:val="28"/>
        </w:rPr>
        <w:t>- за счет открытия лагеря с дневным пребыванием детей на базе Сернурского детского сада «Ромашка» удалось увеличить охват детей летним оздоровлением. По итогам летней оздоровительной кампании всеми формами отдыха, оздоровления и занятости было охвачено 2029 человек, что составляет 85,2% от общего кол</w:t>
      </w:r>
      <w:r w:rsidR="00316E3E" w:rsidRPr="00CE2C8A">
        <w:rPr>
          <w:rFonts w:ascii="Times New Roman" w:hAnsi="Times New Roman"/>
          <w:sz w:val="28"/>
          <w:szCs w:val="28"/>
        </w:rPr>
        <w:t>ичества обучающихся;</w:t>
      </w:r>
    </w:p>
    <w:p w:rsidR="0026482E" w:rsidRPr="00CE2C8A" w:rsidRDefault="0026482E" w:rsidP="00F428F7">
      <w:pPr>
        <w:spacing w:after="0" w:line="240" w:lineRule="auto"/>
        <w:ind w:left="-709" w:right="166" w:firstLine="709"/>
        <w:jc w:val="both"/>
        <w:rPr>
          <w:rFonts w:ascii="Times New Roman" w:hAnsi="Times New Roman"/>
          <w:sz w:val="28"/>
          <w:szCs w:val="28"/>
        </w:rPr>
      </w:pPr>
      <w:r w:rsidRPr="00CE2C8A">
        <w:rPr>
          <w:rFonts w:ascii="Times New Roman" w:hAnsi="Times New Roman"/>
          <w:sz w:val="28"/>
          <w:szCs w:val="28"/>
        </w:rPr>
        <w:t xml:space="preserve">- в течение года во всех образовательных организациях были проведены мероприятия, направленные на создание безопасных условий: в 100% </w:t>
      </w:r>
      <w:r w:rsidRPr="00CE2C8A">
        <w:rPr>
          <w:rFonts w:ascii="Times New Roman" w:hAnsi="Times New Roman"/>
          <w:sz w:val="28"/>
          <w:szCs w:val="28"/>
        </w:rPr>
        <w:lastRenderedPageBreak/>
        <w:t>учреждений установлена система видеонаблюдения; в школах поселка введена пропускная система через турникеты;</w:t>
      </w:r>
    </w:p>
    <w:p w:rsidR="0026482E" w:rsidRPr="00CE2C8A" w:rsidRDefault="0026482E" w:rsidP="00F428F7">
      <w:pPr>
        <w:spacing w:after="0" w:line="240" w:lineRule="auto"/>
        <w:ind w:left="-709" w:right="166" w:firstLine="709"/>
        <w:jc w:val="both"/>
        <w:rPr>
          <w:rFonts w:ascii="Times New Roman" w:hAnsi="Times New Roman"/>
          <w:sz w:val="28"/>
          <w:szCs w:val="28"/>
        </w:rPr>
      </w:pPr>
      <w:r w:rsidRPr="00CE2C8A">
        <w:rPr>
          <w:rFonts w:ascii="Times New Roman" w:hAnsi="Times New Roman"/>
          <w:sz w:val="28"/>
          <w:szCs w:val="28"/>
        </w:rPr>
        <w:t xml:space="preserve">- обеспечена транспортная доступность. На семнадцати школьных автобусах подвозятся 567 обучающихся, что составляет 24% от общего количества обучающихся. В рамках региональной программы развития образования школьный автобусный парк обновился тремя транспортными единицами;  </w:t>
      </w:r>
    </w:p>
    <w:p w:rsidR="0026482E" w:rsidRPr="00CE2C8A" w:rsidRDefault="0026482E"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 до 99,8% </w:t>
      </w:r>
      <w:r w:rsidRPr="00CE2C8A">
        <w:rPr>
          <w:rFonts w:ascii="Times New Roman" w:hAnsi="Times New Roman"/>
          <w:color w:val="000000"/>
          <w:sz w:val="28"/>
          <w:szCs w:val="28"/>
        </w:rPr>
        <w:t>увеличился</w:t>
      </w:r>
      <w:r w:rsidRPr="00CE2C8A">
        <w:rPr>
          <w:rFonts w:ascii="Times New Roman" w:hAnsi="Times New Roman"/>
          <w:sz w:val="28"/>
          <w:szCs w:val="28"/>
        </w:rPr>
        <w:t xml:space="preserve"> </w:t>
      </w:r>
      <w:r w:rsidRPr="00CE2C8A">
        <w:rPr>
          <w:rFonts w:ascii="Times New Roman" w:hAnsi="Times New Roman"/>
          <w:color w:val="000000"/>
          <w:sz w:val="28"/>
          <w:szCs w:val="28"/>
        </w:rPr>
        <w:t>охват горячим питанием обучающихся школ района. Значительно вырос охват горячим питанием в старшем звене;</w:t>
      </w:r>
    </w:p>
    <w:p w:rsidR="0026482E" w:rsidRPr="00CE2C8A" w:rsidRDefault="00316E3E" w:rsidP="00F428F7">
      <w:pPr>
        <w:spacing w:after="0" w:line="240" w:lineRule="auto"/>
        <w:ind w:left="-709" w:right="166" w:firstLine="709"/>
        <w:jc w:val="both"/>
        <w:rPr>
          <w:rFonts w:ascii="Times New Roman" w:hAnsi="Times New Roman"/>
          <w:sz w:val="28"/>
          <w:szCs w:val="28"/>
        </w:rPr>
      </w:pPr>
      <w:r w:rsidRPr="00CE2C8A">
        <w:rPr>
          <w:rFonts w:ascii="Times New Roman" w:hAnsi="Times New Roman"/>
          <w:sz w:val="28"/>
          <w:szCs w:val="28"/>
        </w:rPr>
        <w:t>В</w:t>
      </w:r>
      <w:r w:rsidR="0026482E" w:rsidRPr="00CE2C8A">
        <w:rPr>
          <w:rFonts w:ascii="Times New Roman" w:hAnsi="Times New Roman"/>
          <w:sz w:val="28"/>
          <w:szCs w:val="28"/>
        </w:rPr>
        <w:t xml:space="preserve"> течение летнего периода в образовательных организациях проведены ремонтные работы: </w:t>
      </w:r>
    </w:p>
    <w:p w:rsidR="0026482E" w:rsidRPr="00CE2C8A" w:rsidRDefault="0026482E" w:rsidP="00F428F7">
      <w:pPr>
        <w:spacing w:after="0" w:line="240" w:lineRule="auto"/>
        <w:ind w:left="-709" w:right="166" w:firstLine="709"/>
        <w:jc w:val="both"/>
        <w:rPr>
          <w:rFonts w:ascii="Times New Roman" w:hAnsi="Times New Roman"/>
          <w:sz w:val="28"/>
          <w:szCs w:val="28"/>
        </w:rPr>
      </w:pPr>
      <w:r w:rsidRPr="00CE2C8A">
        <w:rPr>
          <w:rFonts w:ascii="Times New Roman" w:hAnsi="Times New Roman"/>
          <w:sz w:val="28"/>
          <w:szCs w:val="28"/>
        </w:rPr>
        <w:t xml:space="preserve">1) капитальный ремонт кровли Казанской средней школы за счет средств, выделенных из резервного фонда Правительства Республики Марий Эл на сумму 2 млн. 702 тыс. рублей; </w:t>
      </w:r>
    </w:p>
    <w:p w:rsidR="0026482E" w:rsidRPr="00CE2C8A" w:rsidRDefault="0026482E" w:rsidP="00F428F7">
      <w:pPr>
        <w:spacing w:after="0" w:line="240" w:lineRule="auto"/>
        <w:ind w:left="-709" w:right="166" w:firstLine="709"/>
        <w:jc w:val="both"/>
        <w:rPr>
          <w:rFonts w:ascii="Times New Roman" w:hAnsi="Times New Roman"/>
          <w:sz w:val="28"/>
          <w:szCs w:val="28"/>
        </w:rPr>
      </w:pPr>
      <w:r w:rsidRPr="00CE2C8A">
        <w:rPr>
          <w:rFonts w:ascii="Times New Roman" w:hAnsi="Times New Roman"/>
          <w:sz w:val="28"/>
          <w:szCs w:val="28"/>
        </w:rPr>
        <w:t xml:space="preserve">2) в рамках реализации «Корпоративной программы ПАО «Транснефть» развития школьного образования на 2017-2019 годы» проведен капитальный ремонт пяти учебных кабинетов Сернурской средней школы №2 на сумму 5 млн.751 тыс. рубля;  обновлено учебно-лабораторное оборудование в кабинетах химии, физики, математики. </w:t>
      </w:r>
    </w:p>
    <w:p w:rsidR="0026482E" w:rsidRPr="00CE2C8A" w:rsidRDefault="0026482E" w:rsidP="00F428F7">
      <w:pPr>
        <w:spacing w:after="0" w:line="240" w:lineRule="auto"/>
        <w:ind w:left="-709" w:right="166" w:firstLine="709"/>
        <w:jc w:val="both"/>
        <w:rPr>
          <w:rFonts w:ascii="Times New Roman" w:hAnsi="Times New Roman"/>
          <w:sz w:val="28"/>
          <w:szCs w:val="28"/>
        </w:rPr>
      </w:pPr>
      <w:r w:rsidRPr="00CE2C8A">
        <w:rPr>
          <w:rFonts w:ascii="Times New Roman" w:hAnsi="Times New Roman"/>
          <w:sz w:val="28"/>
          <w:szCs w:val="28"/>
        </w:rPr>
        <w:t>За счет средств муниципального бюджета в летний период 2019 года проведены: частичный ремонт кровли в Сернурском детском саду «Сказка», замена канализационной системы в Марисолинской средней школе, приобретены контейнеры для сбора твердых бытовых отходов для всех образовательных организаций. Всего на подготовку к новому учебному году из средств муниципального бюджета были выделено 1 млн. 305 тыс. рублей.</w:t>
      </w:r>
    </w:p>
    <w:p w:rsidR="0026482E" w:rsidRPr="00CE2C8A" w:rsidRDefault="0026482E"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В 2019 году осуществлено подключение Казанской школы к сети «Интернет» в рамках реализации мероприятий федерального проекта «Информационная инфраструктура» национальной программы «Цифровая экономика Российской Федерации». </w:t>
      </w:r>
    </w:p>
    <w:p w:rsidR="0026482E" w:rsidRPr="00CE2C8A" w:rsidRDefault="0026482E"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По</w:t>
      </w:r>
      <w:r w:rsidRPr="00CE2C8A">
        <w:rPr>
          <w:rFonts w:ascii="Times New Roman" w:hAnsi="Times New Roman"/>
          <w:spacing w:val="19"/>
          <w:sz w:val="28"/>
          <w:szCs w:val="28"/>
        </w:rPr>
        <w:t xml:space="preserve"> </w:t>
      </w:r>
      <w:r w:rsidRPr="00CE2C8A">
        <w:rPr>
          <w:rFonts w:ascii="Times New Roman" w:hAnsi="Times New Roman"/>
          <w:sz w:val="28"/>
          <w:szCs w:val="28"/>
        </w:rPr>
        <w:t>итогам</w:t>
      </w:r>
      <w:r w:rsidRPr="00CE2C8A">
        <w:rPr>
          <w:rFonts w:ascii="Times New Roman" w:hAnsi="Times New Roman"/>
          <w:spacing w:val="19"/>
          <w:sz w:val="28"/>
          <w:szCs w:val="28"/>
        </w:rPr>
        <w:t xml:space="preserve"> </w:t>
      </w:r>
      <w:r w:rsidRPr="00CE2C8A">
        <w:rPr>
          <w:rFonts w:ascii="Times New Roman" w:hAnsi="Times New Roman"/>
          <w:sz w:val="28"/>
          <w:szCs w:val="28"/>
        </w:rPr>
        <w:t>года</w:t>
      </w:r>
      <w:r w:rsidRPr="00CE2C8A">
        <w:rPr>
          <w:rFonts w:ascii="Times New Roman" w:hAnsi="Times New Roman"/>
          <w:spacing w:val="20"/>
          <w:sz w:val="28"/>
          <w:szCs w:val="28"/>
        </w:rPr>
        <w:t xml:space="preserve"> </w:t>
      </w:r>
      <w:r w:rsidRPr="00CE2C8A">
        <w:rPr>
          <w:rFonts w:ascii="Times New Roman" w:hAnsi="Times New Roman"/>
          <w:sz w:val="28"/>
          <w:szCs w:val="28"/>
        </w:rPr>
        <w:t>успеваемость</w:t>
      </w:r>
      <w:r w:rsidRPr="00CE2C8A">
        <w:rPr>
          <w:rFonts w:ascii="Times New Roman" w:hAnsi="Times New Roman"/>
          <w:spacing w:val="19"/>
          <w:sz w:val="28"/>
          <w:szCs w:val="28"/>
        </w:rPr>
        <w:t xml:space="preserve"> </w:t>
      </w:r>
      <w:r w:rsidRPr="00CE2C8A">
        <w:rPr>
          <w:rFonts w:ascii="Times New Roman" w:hAnsi="Times New Roman"/>
          <w:sz w:val="28"/>
          <w:szCs w:val="28"/>
        </w:rPr>
        <w:t xml:space="preserve">в школах района составила 99%, качество знаний – 40,8%. </w:t>
      </w:r>
      <w:r w:rsidRPr="00CE2C8A">
        <w:rPr>
          <w:rFonts w:ascii="Times New Roman" w:hAnsi="Times New Roman"/>
          <w:color w:val="000000"/>
          <w:sz w:val="28"/>
          <w:szCs w:val="28"/>
        </w:rPr>
        <w:t xml:space="preserve">Доля выпускников, получивших аттестат об основном и среднем общем образовании, составила 100% и 94% соответственно. В 2019 году </w:t>
      </w:r>
      <w:r w:rsidRPr="00CE2C8A">
        <w:rPr>
          <w:rFonts w:ascii="Times New Roman" w:hAnsi="Times New Roman"/>
          <w:sz w:val="28"/>
          <w:szCs w:val="28"/>
        </w:rPr>
        <w:t xml:space="preserve">медаль «За особые успехи в учении» получили 8 выпускников школ поселка Сернур, Мустаевской и Кукнурской средних школ. </w:t>
      </w:r>
    </w:p>
    <w:p w:rsidR="0026482E" w:rsidRPr="00CE2C8A" w:rsidRDefault="0026482E" w:rsidP="00F428F7">
      <w:pPr>
        <w:pStyle w:val="a4"/>
        <w:spacing w:after="0"/>
        <w:ind w:left="-709" w:right="166" w:firstLine="709"/>
        <w:jc w:val="both"/>
        <w:rPr>
          <w:rFonts w:cs="Times New Roman"/>
          <w:color w:val="000000"/>
          <w:sz w:val="28"/>
          <w:szCs w:val="28"/>
        </w:rPr>
      </w:pPr>
      <w:r w:rsidRPr="00CE2C8A">
        <w:rPr>
          <w:rFonts w:eastAsia="Calibri" w:cs="Times New Roman"/>
          <w:sz w:val="28"/>
          <w:szCs w:val="28"/>
          <w:lang w:eastAsia="en-US"/>
        </w:rPr>
        <w:t xml:space="preserve">Наблюдается увеличение охвата обучающихся спортивными мероприятиями (89%). </w:t>
      </w:r>
      <w:r w:rsidRPr="00CE2C8A">
        <w:rPr>
          <w:rFonts w:cs="Times New Roman"/>
          <w:color w:val="000000"/>
          <w:sz w:val="28"/>
          <w:szCs w:val="28"/>
        </w:rPr>
        <w:t xml:space="preserve">В течение учебного года четверо обучающихся Сернурского Центра физической культуры и спорта выполнили норматив кандидата в мастера спорта по вольной борьбе. Пятнадцать человек получили первый взрослый и 100 человек - юношеские разряды по шести видам спорта. </w:t>
      </w:r>
    </w:p>
    <w:p w:rsidR="0026482E" w:rsidRPr="00CE2C8A" w:rsidRDefault="0026482E"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Говоря о кадровом потенциале системы образования,</w:t>
      </w:r>
      <w:r w:rsidR="002B54BD" w:rsidRPr="00CE2C8A">
        <w:rPr>
          <w:rFonts w:ascii="Times New Roman" w:hAnsi="Times New Roman"/>
          <w:sz w:val="28"/>
          <w:szCs w:val="28"/>
        </w:rPr>
        <w:t xml:space="preserve"> </w:t>
      </w:r>
      <w:r w:rsidRPr="00CE2C8A">
        <w:rPr>
          <w:rFonts w:ascii="Times New Roman" w:hAnsi="Times New Roman"/>
          <w:color w:val="000000"/>
          <w:sz w:val="28"/>
          <w:szCs w:val="28"/>
        </w:rPr>
        <w:t>остаётся проблемой обеспечени</w:t>
      </w:r>
      <w:r w:rsidR="00235935" w:rsidRPr="00CE2C8A">
        <w:rPr>
          <w:rFonts w:ascii="Times New Roman" w:hAnsi="Times New Roman"/>
          <w:color w:val="000000"/>
          <w:sz w:val="28"/>
          <w:szCs w:val="28"/>
        </w:rPr>
        <w:t>е</w:t>
      </w:r>
      <w:r w:rsidRPr="00CE2C8A">
        <w:rPr>
          <w:rFonts w:ascii="Times New Roman" w:hAnsi="Times New Roman"/>
          <w:color w:val="000000"/>
          <w:sz w:val="28"/>
          <w:szCs w:val="28"/>
        </w:rPr>
        <w:t xml:space="preserve"> общеобразовательных учреждений района молодыми педагогами, способными работать в условиях обновления содержания образования. В районе работают 65 молодых педагогов</w:t>
      </w:r>
      <w:r w:rsidR="00235935" w:rsidRPr="00CE2C8A">
        <w:rPr>
          <w:rFonts w:ascii="Times New Roman" w:hAnsi="Times New Roman"/>
          <w:color w:val="000000"/>
          <w:sz w:val="28"/>
          <w:szCs w:val="28"/>
        </w:rPr>
        <w:t xml:space="preserve">. </w:t>
      </w:r>
      <w:r w:rsidRPr="00CE2C8A">
        <w:rPr>
          <w:rFonts w:ascii="Times New Roman" w:hAnsi="Times New Roman"/>
          <w:sz w:val="28"/>
          <w:szCs w:val="28"/>
        </w:rPr>
        <w:t>На сегодняшний день открытыми остаются вакансии учителей математики, информатики.</w:t>
      </w:r>
    </w:p>
    <w:p w:rsidR="0026482E" w:rsidRPr="00CE2C8A" w:rsidRDefault="0026482E"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За 2019 год средняя заработная плата педагогов школ составила 23428 рублей, педагогов дополнительного образования составляет 22773 рублей, </w:t>
      </w:r>
      <w:r w:rsidRPr="00CE2C8A">
        <w:rPr>
          <w:rFonts w:ascii="Times New Roman" w:hAnsi="Times New Roman"/>
          <w:sz w:val="28"/>
          <w:szCs w:val="28"/>
        </w:rPr>
        <w:lastRenderedPageBreak/>
        <w:t>педагогов детских садов – 20601 рублей. Плановые показатели выполняются в полном объеме.</w:t>
      </w:r>
    </w:p>
    <w:p w:rsidR="0026482E" w:rsidRPr="00CE2C8A" w:rsidRDefault="0026482E"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2019 году свидетельства по обязательствам на получение социальной выплаты на приобретение жилого помещения или строительство индивидуального жилого дома получили 9 молодых семей на общую сумму 8</w:t>
      </w:r>
      <w:r w:rsidR="00B13CF0" w:rsidRPr="00CE2C8A">
        <w:rPr>
          <w:rFonts w:ascii="Times New Roman" w:hAnsi="Times New Roman"/>
          <w:sz w:val="28"/>
          <w:szCs w:val="28"/>
        </w:rPr>
        <w:t>,7  миллионов рублей</w:t>
      </w:r>
      <w:r w:rsidRPr="00CE2C8A">
        <w:rPr>
          <w:rFonts w:ascii="Times New Roman" w:hAnsi="Times New Roman"/>
          <w:sz w:val="28"/>
          <w:szCs w:val="28"/>
        </w:rPr>
        <w:t>.</w:t>
      </w:r>
    </w:p>
    <w:p w:rsidR="0026482E" w:rsidRPr="00CE2C8A" w:rsidRDefault="0026482E" w:rsidP="00F428F7">
      <w:pPr>
        <w:spacing w:after="0" w:line="240" w:lineRule="auto"/>
        <w:ind w:left="-709" w:firstLine="709"/>
        <w:jc w:val="both"/>
        <w:rPr>
          <w:rFonts w:ascii="Times New Roman" w:hAnsi="Times New Roman"/>
          <w:color w:val="111111"/>
          <w:sz w:val="28"/>
          <w:szCs w:val="28"/>
        </w:rPr>
      </w:pPr>
      <w:r w:rsidRPr="00CE2C8A">
        <w:rPr>
          <w:rFonts w:ascii="Times New Roman" w:hAnsi="Times New Roman"/>
          <w:sz w:val="28"/>
          <w:szCs w:val="28"/>
        </w:rPr>
        <w:t>В</w:t>
      </w:r>
      <w:r w:rsidRPr="00CE2C8A">
        <w:rPr>
          <w:rFonts w:ascii="Times New Roman" w:hAnsi="Times New Roman"/>
          <w:color w:val="111111"/>
          <w:sz w:val="28"/>
          <w:szCs w:val="28"/>
        </w:rPr>
        <w:t xml:space="preserve"> семидесяти шести замещающих семьях воспитываются 106 детей. Удельный вес детей-сирот и детей, оставшихся без попечения родителей, переданных на воспитание в семьи, составляет 100%. </w:t>
      </w:r>
    </w:p>
    <w:p w:rsidR="0026482E" w:rsidRPr="00CE2C8A" w:rsidRDefault="0026482E"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Расходы на выполнение мероприятий по отрасли </w:t>
      </w:r>
      <w:r w:rsidR="002B0564" w:rsidRPr="00CE2C8A">
        <w:rPr>
          <w:rFonts w:ascii="Times New Roman" w:hAnsi="Times New Roman"/>
          <w:sz w:val="28"/>
          <w:szCs w:val="28"/>
        </w:rPr>
        <w:t xml:space="preserve">«Образование» </w:t>
      </w:r>
      <w:r w:rsidRPr="00CE2C8A">
        <w:rPr>
          <w:rFonts w:ascii="Times New Roman" w:hAnsi="Times New Roman"/>
          <w:sz w:val="28"/>
          <w:szCs w:val="28"/>
        </w:rPr>
        <w:t xml:space="preserve">в 2019 году </w:t>
      </w:r>
      <w:r w:rsidR="00DA7548" w:rsidRPr="00CE2C8A">
        <w:rPr>
          <w:rFonts w:ascii="Times New Roman" w:hAnsi="Times New Roman"/>
          <w:sz w:val="28"/>
          <w:szCs w:val="28"/>
        </w:rPr>
        <w:t>представлены на слайде.</w:t>
      </w:r>
    </w:p>
    <w:p w:rsidR="001C213D" w:rsidRPr="00CE2C8A" w:rsidRDefault="001C213D" w:rsidP="00F428F7">
      <w:pPr>
        <w:spacing w:after="0" w:line="240" w:lineRule="auto"/>
        <w:ind w:left="-709" w:firstLine="709"/>
        <w:jc w:val="both"/>
        <w:rPr>
          <w:rFonts w:ascii="Times New Roman" w:hAnsi="Times New Roman"/>
          <w:sz w:val="28"/>
          <w:szCs w:val="28"/>
        </w:rPr>
      </w:pPr>
    </w:p>
    <w:p w:rsidR="00EB14E4" w:rsidRPr="00CE2C8A" w:rsidRDefault="00EB14E4"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Задачи по  исполнению  </w:t>
      </w:r>
      <w:r w:rsidRPr="00CE2C8A">
        <w:rPr>
          <w:rStyle w:val="a3"/>
          <w:rFonts w:ascii="Times New Roman" w:hAnsi="Times New Roman"/>
          <w:sz w:val="28"/>
          <w:szCs w:val="28"/>
        </w:rPr>
        <w:t>полномочий в сфере организации досуга населения, развития местного традиционного народного творчества, библиотечного обслуживания населения</w:t>
      </w:r>
      <w:r w:rsidRPr="00CE2C8A">
        <w:rPr>
          <w:rFonts w:ascii="Times New Roman" w:hAnsi="Times New Roman"/>
          <w:sz w:val="28"/>
          <w:szCs w:val="28"/>
        </w:rPr>
        <w:t xml:space="preserve"> в районе реализуют </w:t>
      </w:r>
      <w:r w:rsidR="002B0564" w:rsidRPr="00CE2C8A">
        <w:rPr>
          <w:rFonts w:ascii="Times New Roman" w:hAnsi="Times New Roman"/>
          <w:sz w:val="28"/>
          <w:szCs w:val="28"/>
        </w:rPr>
        <w:t>учреждения отрасли «Культура»</w:t>
      </w:r>
      <w:r w:rsidRPr="00CE2C8A">
        <w:rPr>
          <w:rFonts w:ascii="Times New Roman" w:hAnsi="Times New Roman"/>
          <w:sz w:val="28"/>
          <w:szCs w:val="28"/>
        </w:rPr>
        <w:t>.</w:t>
      </w:r>
      <w:r w:rsidR="00A44133" w:rsidRPr="00CE2C8A">
        <w:rPr>
          <w:rFonts w:ascii="Times New Roman" w:hAnsi="Times New Roman"/>
          <w:sz w:val="28"/>
          <w:szCs w:val="28"/>
        </w:rPr>
        <w:t xml:space="preserve"> </w:t>
      </w:r>
    </w:p>
    <w:p w:rsidR="00EB14E4" w:rsidRPr="00CE2C8A" w:rsidRDefault="00EB14E4" w:rsidP="00F428F7">
      <w:pPr>
        <w:spacing w:after="0" w:line="240" w:lineRule="auto"/>
        <w:ind w:left="-709" w:firstLine="709"/>
        <w:jc w:val="both"/>
        <w:rPr>
          <w:rFonts w:ascii="Times New Roman" w:hAnsi="Times New Roman"/>
          <w:sz w:val="28"/>
          <w:szCs w:val="28"/>
        </w:rPr>
      </w:pPr>
    </w:p>
    <w:p w:rsidR="00EB14E4" w:rsidRPr="00CE2C8A" w:rsidRDefault="00EB14E4" w:rsidP="00F428F7">
      <w:pPr>
        <w:spacing w:after="0" w:line="240" w:lineRule="auto"/>
        <w:ind w:left="-709" w:firstLine="709"/>
        <w:rPr>
          <w:rFonts w:ascii="Times New Roman" w:hAnsi="Times New Roman"/>
          <w:sz w:val="28"/>
          <w:szCs w:val="28"/>
        </w:rPr>
      </w:pPr>
      <w:r w:rsidRPr="00CE2C8A">
        <w:rPr>
          <w:rFonts w:ascii="Times New Roman" w:hAnsi="Times New Roman"/>
          <w:sz w:val="28"/>
          <w:szCs w:val="28"/>
        </w:rPr>
        <w:t>КУЛЬТУРА</w:t>
      </w:r>
    </w:p>
    <w:p w:rsidR="00EB14E4" w:rsidRPr="00CE2C8A" w:rsidRDefault="00EB14E4" w:rsidP="00F428F7">
      <w:pPr>
        <w:pStyle w:val="af0"/>
        <w:ind w:left="-709" w:firstLine="709"/>
        <w:jc w:val="both"/>
        <w:rPr>
          <w:sz w:val="28"/>
          <w:szCs w:val="28"/>
        </w:rPr>
      </w:pPr>
      <w:r w:rsidRPr="00CE2C8A">
        <w:rPr>
          <w:sz w:val="28"/>
          <w:szCs w:val="28"/>
        </w:rPr>
        <w:t>В районе функционируют 26 клубных учреждений, 19 библиотек,  музейно-выставочный комплекс им. Александра Конакова,  школа искусств им. Ивана Молотова. В учреждениях культуры работает 169 клубных формирований,</w:t>
      </w:r>
      <w:r w:rsidR="006D1885" w:rsidRPr="00CE2C8A">
        <w:rPr>
          <w:sz w:val="28"/>
          <w:szCs w:val="28"/>
        </w:rPr>
        <w:t xml:space="preserve"> </w:t>
      </w:r>
      <w:r w:rsidR="00D9486F" w:rsidRPr="00CE2C8A">
        <w:rPr>
          <w:sz w:val="28"/>
          <w:szCs w:val="28"/>
        </w:rPr>
        <w:t>п</w:t>
      </w:r>
      <w:r w:rsidRPr="00CE2C8A">
        <w:rPr>
          <w:sz w:val="28"/>
          <w:szCs w:val="28"/>
        </w:rPr>
        <w:t xml:space="preserve">ять коллективов самодеятельного любительского творчества со званием "народный"  и один  образцовый вокально-хореографический ансамбль «Ласточка». </w:t>
      </w:r>
    </w:p>
    <w:p w:rsidR="004B3DED" w:rsidRPr="00CE2C8A" w:rsidRDefault="004B3DED" w:rsidP="00F428F7">
      <w:pPr>
        <w:pStyle w:val="af0"/>
        <w:ind w:left="-709" w:firstLine="709"/>
        <w:jc w:val="both"/>
        <w:rPr>
          <w:sz w:val="28"/>
          <w:szCs w:val="28"/>
        </w:rPr>
      </w:pPr>
      <w:r w:rsidRPr="00CE2C8A">
        <w:rPr>
          <w:sz w:val="28"/>
          <w:szCs w:val="28"/>
        </w:rPr>
        <w:t xml:space="preserve">2019 год  Указом Президента Российской Федерации В.В.Путиным был объявлен Годом театра. Сектор краеведения Сернурской ЦБ работал по целевой программе «Весь год с театром». На  сайте </w:t>
      </w:r>
      <w:r w:rsidR="00FA0803" w:rsidRPr="00CE2C8A">
        <w:rPr>
          <w:sz w:val="28"/>
          <w:szCs w:val="28"/>
        </w:rPr>
        <w:t>Сернурской центральной библиотечной системы</w:t>
      </w:r>
      <w:r w:rsidRPr="00CE2C8A">
        <w:rPr>
          <w:sz w:val="28"/>
          <w:szCs w:val="28"/>
        </w:rPr>
        <w:t xml:space="preserve"> создана электронная страница «Книга и театр» с циклами виртуальных выставок </w:t>
      </w:r>
    </w:p>
    <w:p w:rsidR="00EB14E4" w:rsidRPr="00CE2C8A" w:rsidRDefault="00EB14E4" w:rsidP="00F428F7">
      <w:pPr>
        <w:pStyle w:val="af0"/>
        <w:ind w:left="-709" w:firstLine="709"/>
        <w:jc w:val="both"/>
        <w:rPr>
          <w:sz w:val="28"/>
          <w:szCs w:val="28"/>
        </w:rPr>
      </w:pPr>
      <w:r w:rsidRPr="00CE2C8A">
        <w:rPr>
          <w:sz w:val="28"/>
          <w:szCs w:val="28"/>
        </w:rPr>
        <w:t xml:space="preserve">Творческие  коллективы Сернурского района </w:t>
      </w:r>
      <w:r w:rsidR="00627BBF" w:rsidRPr="00CE2C8A">
        <w:rPr>
          <w:sz w:val="28"/>
          <w:szCs w:val="28"/>
        </w:rPr>
        <w:t>в</w:t>
      </w:r>
      <w:r w:rsidRPr="00CE2C8A">
        <w:rPr>
          <w:sz w:val="28"/>
          <w:szCs w:val="28"/>
        </w:rPr>
        <w:t xml:space="preserve"> течение года принимали активное участие в международных, всероссийских, межрегиональных и республиканских конкурсах</w:t>
      </w:r>
      <w:r w:rsidR="008776DF" w:rsidRPr="00CE2C8A">
        <w:rPr>
          <w:sz w:val="28"/>
          <w:szCs w:val="28"/>
        </w:rPr>
        <w:t xml:space="preserve"> и сами были организаторами конкурсов.</w:t>
      </w:r>
      <w:r w:rsidRPr="00CE2C8A">
        <w:rPr>
          <w:sz w:val="28"/>
          <w:szCs w:val="28"/>
        </w:rPr>
        <w:t xml:space="preserve"> </w:t>
      </w:r>
    </w:p>
    <w:p w:rsidR="00E8041A" w:rsidRPr="00CE2C8A" w:rsidRDefault="00EB14E4" w:rsidP="00F428F7">
      <w:pPr>
        <w:pStyle w:val="af0"/>
        <w:ind w:left="-709" w:firstLine="709"/>
        <w:jc w:val="both"/>
        <w:rPr>
          <w:sz w:val="28"/>
          <w:szCs w:val="28"/>
        </w:rPr>
      </w:pPr>
      <w:r w:rsidRPr="00CE2C8A">
        <w:rPr>
          <w:sz w:val="28"/>
          <w:szCs w:val="28"/>
        </w:rPr>
        <w:t>Немаловажное место в системе эстетического воспитания  занимает Детская школа искусств имени Ивана Молотова,  в которой  обу</w:t>
      </w:r>
      <w:r w:rsidR="00627BBF" w:rsidRPr="00CE2C8A">
        <w:rPr>
          <w:sz w:val="28"/>
          <w:szCs w:val="28"/>
        </w:rPr>
        <w:t xml:space="preserve">чаются 218 детей и подростков, котрые </w:t>
      </w:r>
      <w:r w:rsidRPr="00CE2C8A">
        <w:rPr>
          <w:sz w:val="28"/>
          <w:szCs w:val="28"/>
        </w:rPr>
        <w:t xml:space="preserve">в течение года  </w:t>
      </w:r>
      <w:r w:rsidR="00032D25" w:rsidRPr="00CE2C8A">
        <w:rPr>
          <w:sz w:val="28"/>
          <w:szCs w:val="28"/>
        </w:rPr>
        <w:t>активно участвовали в культурной жизни района и республики.</w:t>
      </w:r>
      <w:r w:rsidRPr="00CE2C8A">
        <w:rPr>
          <w:sz w:val="28"/>
          <w:szCs w:val="28"/>
        </w:rPr>
        <w:t xml:space="preserve">  </w:t>
      </w:r>
    </w:p>
    <w:p w:rsidR="00EB14E4" w:rsidRPr="00CE2C8A" w:rsidRDefault="00EB14E4" w:rsidP="00F428F7">
      <w:pPr>
        <w:pStyle w:val="af0"/>
        <w:ind w:left="-709" w:firstLine="709"/>
        <w:jc w:val="both"/>
        <w:rPr>
          <w:sz w:val="28"/>
          <w:szCs w:val="28"/>
        </w:rPr>
      </w:pPr>
      <w:r w:rsidRPr="00CE2C8A">
        <w:rPr>
          <w:sz w:val="28"/>
          <w:szCs w:val="28"/>
        </w:rPr>
        <w:t xml:space="preserve">Неоднократно принимали участие в концертах на сцене Марийского академического театра оперы и балета имени Эрика Сапаева: </w:t>
      </w:r>
    </w:p>
    <w:p w:rsidR="004E5E3B" w:rsidRPr="00CE2C8A" w:rsidRDefault="00EB14E4" w:rsidP="00F428F7">
      <w:pPr>
        <w:pStyle w:val="af0"/>
        <w:ind w:left="-709" w:firstLine="709"/>
        <w:jc w:val="both"/>
        <w:rPr>
          <w:sz w:val="28"/>
          <w:szCs w:val="28"/>
        </w:rPr>
      </w:pPr>
      <w:r w:rsidRPr="00CE2C8A">
        <w:rPr>
          <w:sz w:val="28"/>
          <w:szCs w:val="28"/>
        </w:rPr>
        <w:t>-</w:t>
      </w:r>
      <w:r w:rsidR="00032D25" w:rsidRPr="00CE2C8A">
        <w:rPr>
          <w:sz w:val="28"/>
          <w:szCs w:val="28"/>
        </w:rPr>
        <w:t xml:space="preserve">в </w:t>
      </w:r>
      <w:r w:rsidRPr="00CE2C8A">
        <w:rPr>
          <w:sz w:val="28"/>
          <w:szCs w:val="28"/>
        </w:rPr>
        <w:t>Пасхальн</w:t>
      </w:r>
      <w:r w:rsidR="00032D25" w:rsidRPr="00CE2C8A">
        <w:rPr>
          <w:sz w:val="28"/>
          <w:szCs w:val="28"/>
        </w:rPr>
        <w:t>ом</w:t>
      </w:r>
      <w:r w:rsidRPr="00CE2C8A">
        <w:rPr>
          <w:sz w:val="28"/>
          <w:szCs w:val="28"/>
        </w:rPr>
        <w:t xml:space="preserve"> концерт</w:t>
      </w:r>
      <w:r w:rsidR="00032D25" w:rsidRPr="00CE2C8A">
        <w:rPr>
          <w:sz w:val="28"/>
          <w:szCs w:val="28"/>
        </w:rPr>
        <w:t>е</w:t>
      </w:r>
      <w:r w:rsidRPr="00CE2C8A">
        <w:rPr>
          <w:sz w:val="28"/>
          <w:szCs w:val="28"/>
        </w:rPr>
        <w:t xml:space="preserve"> Всемарийского детского хора в сопровождении симфонического оркестра театра</w:t>
      </w:r>
      <w:r w:rsidR="00CB62B3" w:rsidRPr="00CE2C8A">
        <w:rPr>
          <w:sz w:val="28"/>
          <w:szCs w:val="28"/>
        </w:rPr>
        <w:t>, презентации</w:t>
      </w:r>
      <w:r w:rsidRPr="00CE2C8A">
        <w:rPr>
          <w:sz w:val="28"/>
          <w:szCs w:val="28"/>
        </w:rPr>
        <w:t xml:space="preserve"> Всемарийского детского симфонического оркестра</w:t>
      </w:r>
      <w:r w:rsidR="004E5E3B" w:rsidRPr="00CE2C8A">
        <w:rPr>
          <w:sz w:val="28"/>
          <w:szCs w:val="28"/>
        </w:rPr>
        <w:t>.</w:t>
      </w:r>
    </w:p>
    <w:p w:rsidR="00EB14E4" w:rsidRPr="00CE2C8A" w:rsidRDefault="00EB14E4" w:rsidP="00F428F7">
      <w:pPr>
        <w:pStyle w:val="af0"/>
        <w:ind w:left="-709" w:firstLine="709"/>
        <w:jc w:val="both"/>
        <w:rPr>
          <w:sz w:val="28"/>
          <w:szCs w:val="28"/>
        </w:rPr>
      </w:pPr>
      <w:r w:rsidRPr="00CE2C8A">
        <w:rPr>
          <w:sz w:val="28"/>
          <w:szCs w:val="28"/>
        </w:rPr>
        <w:t>-</w:t>
      </w:r>
      <w:r w:rsidR="00CB62B3" w:rsidRPr="00CE2C8A">
        <w:rPr>
          <w:sz w:val="28"/>
          <w:szCs w:val="28"/>
        </w:rPr>
        <w:t xml:space="preserve"> в реализации </w:t>
      </w:r>
      <w:r w:rsidRPr="00CE2C8A">
        <w:rPr>
          <w:sz w:val="28"/>
          <w:szCs w:val="28"/>
        </w:rPr>
        <w:t>проект</w:t>
      </w:r>
      <w:r w:rsidR="00CB62B3" w:rsidRPr="00CE2C8A">
        <w:rPr>
          <w:sz w:val="28"/>
          <w:szCs w:val="28"/>
        </w:rPr>
        <w:t>а</w:t>
      </w:r>
      <w:r w:rsidRPr="00CE2C8A">
        <w:rPr>
          <w:sz w:val="28"/>
          <w:szCs w:val="28"/>
        </w:rPr>
        <w:t xml:space="preserve"> «Творческая мастерская для одаренных детей республики». Более 300 детей республики участвовали в этой творческой школе. В их число вошли и наши </w:t>
      </w:r>
      <w:r w:rsidR="00A37AB3" w:rsidRPr="00CE2C8A">
        <w:rPr>
          <w:sz w:val="28"/>
          <w:szCs w:val="28"/>
        </w:rPr>
        <w:t xml:space="preserve">17 </w:t>
      </w:r>
      <w:r w:rsidRPr="00CE2C8A">
        <w:rPr>
          <w:sz w:val="28"/>
          <w:szCs w:val="28"/>
        </w:rPr>
        <w:t>обучающи</w:t>
      </w:r>
      <w:r w:rsidR="00A37AB3" w:rsidRPr="00CE2C8A">
        <w:rPr>
          <w:sz w:val="28"/>
          <w:szCs w:val="28"/>
        </w:rPr>
        <w:t>хс</w:t>
      </w:r>
      <w:r w:rsidRPr="00CE2C8A">
        <w:rPr>
          <w:sz w:val="28"/>
          <w:szCs w:val="28"/>
        </w:rPr>
        <w:t>я</w:t>
      </w:r>
      <w:r w:rsidR="00A37AB3" w:rsidRPr="00CE2C8A">
        <w:rPr>
          <w:sz w:val="28"/>
          <w:szCs w:val="28"/>
        </w:rPr>
        <w:t>.</w:t>
      </w:r>
      <w:r w:rsidR="004E5E3B" w:rsidRPr="00CE2C8A">
        <w:rPr>
          <w:sz w:val="28"/>
          <w:szCs w:val="28"/>
        </w:rPr>
        <w:t xml:space="preserve"> </w:t>
      </w:r>
      <w:r w:rsidRPr="00CE2C8A">
        <w:rPr>
          <w:sz w:val="28"/>
          <w:szCs w:val="28"/>
        </w:rPr>
        <w:t>Завершением смены и результатом работы мастерских стал концерт, который состоялся 12 июня;</w:t>
      </w:r>
    </w:p>
    <w:p w:rsidR="00EB14E4" w:rsidRPr="00CE2C8A" w:rsidRDefault="009C6A7E" w:rsidP="00F428F7">
      <w:pPr>
        <w:pStyle w:val="af0"/>
        <w:ind w:left="-709" w:firstLine="709"/>
        <w:jc w:val="both"/>
        <w:rPr>
          <w:sz w:val="28"/>
          <w:szCs w:val="28"/>
        </w:rPr>
      </w:pPr>
      <w:r w:rsidRPr="00CE2C8A">
        <w:rPr>
          <w:sz w:val="28"/>
          <w:szCs w:val="28"/>
        </w:rPr>
        <w:t xml:space="preserve">- </w:t>
      </w:r>
      <w:r w:rsidR="00EB14E4" w:rsidRPr="00CE2C8A">
        <w:rPr>
          <w:sz w:val="28"/>
          <w:szCs w:val="28"/>
        </w:rPr>
        <w:t xml:space="preserve">4 ноября в День народного единства и День Республики Марий Эл впервые выступил Всемарийский детский оркестр народных инструментов. В нем принимало участие 8 обучающихся </w:t>
      </w:r>
      <w:r w:rsidR="00EA2BA2" w:rsidRPr="00CE2C8A">
        <w:rPr>
          <w:sz w:val="28"/>
          <w:szCs w:val="28"/>
        </w:rPr>
        <w:t>Детской школы искусств</w:t>
      </w:r>
      <w:r w:rsidR="00EB14E4" w:rsidRPr="00CE2C8A">
        <w:rPr>
          <w:sz w:val="28"/>
          <w:szCs w:val="28"/>
        </w:rPr>
        <w:t xml:space="preserve">. </w:t>
      </w:r>
    </w:p>
    <w:p w:rsidR="00EB14E4" w:rsidRPr="00CE2C8A" w:rsidRDefault="00EB14E4" w:rsidP="00F428F7">
      <w:pPr>
        <w:pStyle w:val="af0"/>
        <w:ind w:left="-709" w:firstLine="709"/>
        <w:jc w:val="both"/>
        <w:rPr>
          <w:sz w:val="28"/>
          <w:szCs w:val="28"/>
        </w:rPr>
      </w:pPr>
      <w:r w:rsidRPr="00CE2C8A">
        <w:rPr>
          <w:sz w:val="28"/>
          <w:szCs w:val="28"/>
        </w:rPr>
        <w:t xml:space="preserve">Одним из хранителей этнографической культуры является Сернурский </w:t>
      </w:r>
      <w:r w:rsidRPr="00CE2C8A">
        <w:rPr>
          <w:sz w:val="28"/>
          <w:szCs w:val="28"/>
        </w:rPr>
        <w:lastRenderedPageBreak/>
        <w:t>музейно-выставочный комплекс им. А</w:t>
      </w:r>
      <w:r w:rsidR="009C6A7E" w:rsidRPr="00CE2C8A">
        <w:rPr>
          <w:sz w:val="28"/>
          <w:szCs w:val="28"/>
        </w:rPr>
        <w:t xml:space="preserve">лександра </w:t>
      </w:r>
      <w:r w:rsidRPr="00CE2C8A">
        <w:rPr>
          <w:sz w:val="28"/>
          <w:szCs w:val="28"/>
        </w:rPr>
        <w:t xml:space="preserve">Конакова. </w:t>
      </w:r>
    </w:p>
    <w:p w:rsidR="00EF0017" w:rsidRPr="00CE2C8A" w:rsidRDefault="00EB14E4" w:rsidP="00F428F7">
      <w:pPr>
        <w:pStyle w:val="af0"/>
        <w:ind w:left="-709" w:firstLine="709"/>
        <w:jc w:val="both"/>
        <w:rPr>
          <w:sz w:val="28"/>
          <w:szCs w:val="28"/>
        </w:rPr>
      </w:pPr>
      <w:r w:rsidRPr="00CE2C8A">
        <w:rPr>
          <w:sz w:val="28"/>
          <w:szCs w:val="28"/>
        </w:rPr>
        <w:t>Одним из важнейших направлений музейной деятельности является комплектование коллекций и их учетная обработка. В 2019 год</w:t>
      </w:r>
      <w:r w:rsidR="00EF0017" w:rsidRPr="00CE2C8A">
        <w:rPr>
          <w:sz w:val="28"/>
          <w:szCs w:val="28"/>
        </w:rPr>
        <w:t>у в основной фонд были приняты 69</w:t>
      </w:r>
      <w:r w:rsidRPr="00CE2C8A">
        <w:rPr>
          <w:sz w:val="28"/>
          <w:szCs w:val="28"/>
        </w:rPr>
        <w:t xml:space="preserve"> пре</w:t>
      </w:r>
      <w:r w:rsidR="004E5E3B" w:rsidRPr="00CE2C8A">
        <w:rPr>
          <w:sz w:val="28"/>
          <w:szCs w:val="28"/>
        </w:rPr>
        <w:t>дметов</w:t>
      </w:r>
      <w:r w:rsidR="004A64B6" w:rsidRPr="00CE2C8A">
        <w:rPr>
          <w:sz w:val="28"/>
          <w:szCs w:val="28"/>
        </w:rPr>
        <w:t xml:space="preserve"> от </w:t>
      </w:r>
      <w:r w:rsidRPr="00CE2C8A">
        <w:rPr>
          <w:sz w:val="28"/>
          <w:szCs w:val="28"/>
        </w:rPr>
        <w:t xml:space="preserve"> жит</w:t>
      </w:r>
      <w:r w:rsidR="004A64B6" w:rsidRPr="00CE2C8A">
        <w:rPr>
          <w:sz w:val="28"/>
          <w:szCs w:val="28"/>
        </w:rPr>
        <w:t>елей</w:t>
      </w:r>
      <w:r w:rsidRPr="00CE2C8A">
        <w:rPr>
          <w:sz w:val="28"/>
          <w:szCs w:val="28"/>
        </w:rPr>
        <w:t xml:space="preserve"> и уроженц</w:t>
      </w:r>
      <w:r w:rsidR="004A64B6" w:rsidRPr="00CE2C8A">
        <w:rPr>
          <w:sz w:val="28"/>
          <w:szCs w:val="28"/>
        </w:rPr>
        <w:t xml:space="preserve">ев </w:t>
      </w:r>
      <w:r w:rsidRPr="00CE2C8A">
        <w:rPr>
          <w:sz w:val="28"/>
          <w:szCs w:val="28"/>
        </w:rPr>
        <w:t>Сернурского района</w:t>
      </w:r>
      <w:r w:rsidR="004E5E3B" w:rsidRPr="00CE2C8A">
        <w:rPr>
          <w:sz w:val="28"/>
          <w:szCs w:val="28"/>
        </w:rPr>
        <w:t>.</w:t>
      </w:r>
    </w:p>
    <w:p w:rsidR="004E5E3B" w:rsidRPr="00CE2C8A" w:rsidRDefault="004E5E3B" w:rsidP="00F428F7">
      <w:pPr>
        <w:pStyle w:val="af0"/>
        <w:ind w:left="-709" w:firstLine="709"/>
        <w:jc w:val="both"/>
        <w:rPr>
          <w:sz w:val="28"/>
          <w:szCs w:val="28"/>
        </w:rPr>
      </w:pPr>
      <w:r w:rsidRPr="00CE2C8A">
        <w:rPr>
          <w:sz w:val="28"/>
          <w:szCs w:val="28"/>
        </w:rPr>
        <w:t xml:space="preserve"> В отчетном году </w:t>
      </w:r>
      <w:r w:rsidR="00A058B3" w:rsidRPr="00CE2C8A">
        <w:rPr>
          <w:sz w:val="28"/>
          <w:szCs w:val="28"/>
        </w:rPr>
        <w:t xml:space="preserve">район </w:t>
      </w:r>
      <w:r w:rsidR="00EB14E4" w:rsidRPr="00CE2C8A">
        <w:rPr>
          <w:sz w:val="28"/>
          <w:szCs w:val="28"/>
        </w:rPr>
        <w:t xml:space="preserve">в пятый раз </w:t>
      </w:r>
      <w:r w:rsidR="00D66256" w:rsidRPr="00CE2C8A">
        <w:rPr>
          <w:sz w:val="28"/>
          <w:szCs w:val="28"/>
        </w:rPr>
        <w:t xml:space="preserve">район </w:t>
      </w:r>
      <w:r w:rsidR="00EB14E4" w:rsidRPr="00CE2C8A">
        <w:rPr>
          <w:sz w:val="28"/>
          <w:szCs w:val="28"/>
        </w:rPr>
        <w:t xml:space="preserve">присоединился к акции «Ночь музеев». </w:t>
      </w:r>
    </w:p>
    <w:p w:rsidR="00EB14E4" w:rsidRPr="00CE2C8A" w:rsidRDefault="00EB14E4" w:rsidP="00F428F7">
      <w:pPr>
        <w:pStyle w:val="af0"/>
        <w:ind w:left="-709" w:firstLine="709"/>
        <w:jc w:val="both"/>
        <w:rPr>
          <w:sz w:val="28"/>
          <w:szCs w:val="28"/>
        </w:rPr>
      </w:pPr>
      <w:r w:rsidRPr="00CE2C8A">
        <w:rPr>
          <w:sz w:val="28"/>
          <w:szCs w:val="28"/>
        </w:rPr>
        <w:t xml:space="preserve">13 июня </w:t>
      </w:r>
      <w:r w:rsidR="004E5E3B" w:rsidRPr="00CE2C8A">
        <w:rPr>
          <w:sz w:val="28"/>
          <w:szCs w:val="28"/>
        </w:rPr>
        <w:t>2019 г.</w:t>
      </w:r>
      <w:r w:rsidRPr="00CE2C8A">
        <w:rPr>
          <w:sz w:val="28"/>
          <w:szCs w:val="28"/>
        </w:rPr>
        <w:t xml:space="preserve"> в рамках пресс-тура журналистов Приволжского федерального округа и финно-угорских регионов России было организовано посещение Сернурского музейно-выставочного комплекса. Музей посетили журналисты из 12 регионов России.</w:t>
      </w:r>
    </w:p>
    <w:p w:rsidR="00EB14E4" w:rsidRPr="00CE2C8A" w:rsidRDefault="004E5E3B" w:rsidP="00F428F7">
      <w:pPr>
        <w:pStyle w:val="af0"/>
        <w:ind w:left="-709" w:firstLine="709"/>
        <w:jc w:val="both"/>
        <w:rPr>
          <w:sz w:val="28"/>
          <w:szCs w:val="28"/>
        </w:rPr>
      </w:pPr>
      <w:r w:rsidRPr="00CE2C8A">
        <w:rPr>
          <w:sz w:val="28"/>
          <w:szCs w:val="28"/>
        </w:rPr>
        <w:t>Б</w:t>
      </w:r>
      <w:r w:rsidR="00EB14E4" w:rsidRPr="00CE2C8A">
        <w:rPr>
          <w:sz w:val="28"/>
          <w:szCs w:val="28"/>
        </w:rPr>
        <w:t>иблиотечная система района в полном объеме выполнила муниципальное задание</w:t>
      </w:r>
      <w:r w:rsidRPr="00CE2C8A">
        <w:rPr>
          <w:sz w:val="28"/>
          <w:szCs w:val="28"/>
        </w:rPr>
        <w:t xml:space="preserve">. </w:t>
      </w:r>
      <w:r w:rsidR="00EB14E4" w:rsidRPr="00CE2C8A">
        <w:rPr>
          <w:sz w:val="28"/>
          <w:szCs w:val="28"/>
        </w:rPr>
        <w:t>Краеведческая деятельность является приоритетной в культурно-массовой работе библиотек. В те</w:t>
      </w:r>
      <w:r w:rsidRPr="00CE2C8A">
        <w:rPr>
          <w:sz w:val="28"/>
          <w:szCs w:val="28"/>
        </w:rPr>
        <w:t>чение года в библиотеках</w:t>
      </w:r>
      <w:r w:rsidR="00EB14E4" w:rsidRPr="00CE2C8A">
        <w:rPr>
          <w:sz w:val="28"/>
          <w:szCs w:val="28"/>
        </w:rPr>
        <w:t xml:space="preserve"> проводились </w:t>
      </w:r>
      <w:r w:rsidRPr="00CE2C8A">
        <w:rPr>
          <w:sz w:val="28"/>
          <w:szCs w:val="28"/>
        </w:rPr>
        <w:t xml:space="preserve"> встречи с творческими людьми: поэтом, член</w:t>
      </w:r>
      <w:r w:rsidR="00E73BF5" w:rsidRPr="00CE2C8A">
        <w:rPr>
          <w:sz w:val="28"/>
          <w:szCs w:val="28"/>
        </w:rPr>
        <w:t>ом</w:t>
      </w:r>
      <w:r w:rsidRPr="00CE2C8A">
        <w:rPr>
          <w:sz w:val="28"/>
          <w:szCs w:val="28"/>
        </w:rPr>
        <w:t xml:space="preserve"> Союза писателей России, заслуженным работником культуры Республики Марий Эл Анатолием  Ивановичем Мокеевым,  Валерий Николаевичем Бердинским, талантливым прозаиком, членом Союза писателей России, автором семи сборников, вышивальщицей Лидией Васильевной Веткиной, народным умельцем Валентином Петровичем Алгаевым, художником Алексеем Ивановичем Григорьевым. Состоялись презентации</w:t>
      </w:r>
      <w:r w:rsidR="00EB14E4" w:rsidRPr="00CE2C8A">
        <w:rPr>
          <w:sz w:val="28"/>
          <w:szCs w:val="28"/>
        </w:rPr>
        <w:t xml:space="preserve"> книг наших земляков – вет</w:t>
      </w:r>
      <w:r w:rsidRPr="00CE2C8A">
        <w:rPr>
          <w:sz w:val="28"/>
          <w:szCs w:val="28"/>
        </w:rPr>
        <w:t xml:space="preserve">еранов педагогического труда: Галины Ивановны </w:t>
      </w:r>
      <w:r w:rsidR="00EB14E4" w:rsidRPr="00CE2C8A">
        <w:rPr>
          <w:sz w:val="28"/>
          <w:szCs w:val="28"/>
        </w:rPr>
        <w:t>Плотни</w:t>
      </w:r>
      <w:r w:rsidRPr="00CE2C8A">
        <w:rPr>
          <w:sz w:val="28"/>
          <w:szCs w:val="28"/>
        </w:rPr>
        <w:t xml:space="preserve">ковой «Земля предков Онодур», Нины Георгиевны </w:t>
      </w:r>
      <w:r w:rsidR="00EB14E4" w:rsidRPr="00CE2C8A">
        <w:rPr>
          <w:sz w:val="28"/>
          <w:szCs w:val="28"/>
        </w:rPr>
        <w:t>Тетериной «Кугушенская средняя школа».</w:t>
      </w:r>
      <w:r w:rsidRPr="00CE2C8A">
        <w:rPr>
          <w:sz w:val="28"/>
          <w:szCs w:val="28"/>
        </w:rPr>
        <w:t xml:space="preserve"> Б</w:t>
      </w:r>
      <w:r w:rsidR="00EB14E4" w:rsidRPr="00CE2C8A">
        <w:rPr>
          <w:sz w:val="28"/>
          <w:szCs w:val="28"/>
        </w:rPr>
        <w:t xml:space="preserve">иблиотеки системы получили 2 279 экземпляров новых книг от читателей. </w:t>
      </w:r>
    </w:p>
    <w:p w:rsidR="00DC4EE1" w:rsidRPr="00CE2C8A" w:rsidRDefault="00EB14E4" w:rsidP="00F428F7">
      <w:pPr>
        <w:pStyle w:val="af0"/>
        <w:ind w:left="-709" w:firstLine="709"/>
        <w:jc w:val="both"/>
        <w:rPr>
          <w:sz w:val="28"/>
          <w:szCs w:val="28"/>
        </w:rPr>
      </w:pPr>
      <w:r w:rsidRPr="00CE2C8A">
        <w:rPr>
          <w:sz w:val="28"/>
          <w:szCs w:val="28"/>
        </w:rPr>
        <w:t xml:space="preserve">В рамках реализации государственной программы «Государственная национальная политика  Республики Марий Эл на 2013 - 2020 годы» </w:t>
      </w:r>
      <w:r w:rsidR="00DC4EE1" w:rsidRPr="00CE2C8A">
        <w:rPr>
          <w:sz w:val="28"/>
          <w:szCs w:val="28"/>
        </w:rPr>
        <w:t>были выделены денежные средства</w:t>
      </w:r>
      <w:r w:rsidR="00B04C3F" w:rsidRPr="00CE2C8A">
        <w:rPr>
          <w:sz w:val="28"/>
          <w:szCs w:val="28"/>
        </w:rPr>
        <w:t>:</w:t>
      </w:r>
    </w:p>
    <w:p w:rsidR="00DC4EE1" w:rsidRPr="00CE2C8A" w:rsidRDefault="00DC4EE1" w:rsidP="00F428F7">
      <w:pPr>
        <w:pStyle w:val="af0"/>
        <w:ind w:left="-709" w:firstLine="709"/>
        <w:jc w:val="both"/>
        <w:rPr>
          <w:sz w:val="28"/>
          <w:szCs w:val="28"/>
        </w:rPr>
      </w:pPr>
      <w:r w:rsidRPr="00CE2C8A">
        <w:rPr>
          <w:sz w:val="28"/>
          <w:szCs w:val="28"/>
        </w:rPr>
        <w:t xml:space="preserve">- </w:t>
      </w:r>
      <w:r w:rsidR="00EB14E4" w:rsidRPr="00CE2C8A">
        <w:rPr>
          <w:sz w:val="28"/>
          <w:szCs w:val="28"/>
        </w:rPr>
        <w:t xml:space="preserve">Кукнурскому культурно-досуговому центру для реализации проекта «Резиденция Деда Мороза - Марий Йўшто Кугызан илемже» в сумме 94 тыс. рублей, </w:t>
      </w:r>
    </w:p>
    <w:p w:rsidR="00EB14E4" w:rsidRPr="00CE2C8A" w:rsidRDefault="00B04C3F" w:rsidP="00F428F7">
      <w:pPr>
        <w:pStyle w:val="af0"/>
        <w:ind w:left="-709" w:firstLine="709"/>
        <w:jc w:val="both"/>
        <w:rPr>
          <w:sz w:val="28"/>
          <w:szCs w:val="28"/>
          <w:shd w:val="clear" w:color="auto" w:fill="66FFFF"/>
        </w:rPr>
      </w:pPr>
      <w:r w:rsidRPr="00CE2C8A">
        <w:rPr>
          <w:sz w:val="28"/>
          <w:szCs w:val="28"/>
        </w:rPr>
        <w:t xml:space="preserve">- </w:t>
      </w:r>
      <w:r w:rsidR="00EB14E4" w:rsidRPr="00CE2C8A">
        <w:rPr>
          <w:sz w:val="28"/>
          <w:szCs w:val="28"/>
        </w:rPr>
        <w:t>30 тыс. рублей – на проведение V Республиканского фестиваля-</w:t>
      </w:r>
      <w:r w:rsidR="00E73BF5" w:rsidRPr="00CE2C8A">
        <w:rPr>
          <w:sz w:val="28"/>
          <w:szCs w:val="28"/>
        </w:rPr>
        <w:t xml:space="preserve">конкурса героев и персонажей </w:t>
      </w:r>
      <w:r w:rsidR="00EB14E4" w:rsidRPr="00CE2C8A">
        <w:rPr>
          <w:sz w:val="28"/>
          <w:szCs w:val="28"/>
        </w:rPr>
        <w:t>народных сказок и мифов «Волшебный сундучок».</w:t>
      </w:r>
    </w:p>
    <w:p w:rsidR="00EB14E4" w:rsidRPr="00CE2C8A" w:rsidRDefault="00B04C3F" w:rsidP="00F428F7">
      <w:pPr>
        <w:pStyle w:val="af0"/>
        <w:ind w:left="-709"/>
        <w:jc w:val="both"/>
        <w:rPr>
          <w:sz w:val="28"/>
          <w:szCs w:val="28"/>
          <w:shd w:val="clear" w:color="auto" w:fill="66FFFF"/>
        </w:rPr>
      </w:pPr>
      <w:r w:rsidRPr="00CE2C8A">
        <w:rPr>
          <w:sz w:val="28"/>
          <w:szCs w:val="28"/>
        </w:rPr>
        <w:t>- 54 тыс.</w:t>
      </w:r>
      <w:r w:rsidR="00EB14E4" w:rsidRPr="00CE2C8A">
        <w:rPr>
          <w:sz w:val="28"/>
          <w:szCs w:val="28"/>
        </w:rPr>
        <w:t xml:space="preserve"> руб.-</w:t>
      </w:r>
      <w:r w:rsidR="00B225BF" w:rsidRPr="00CE2C8A">
        <w:rPr>
          <w:sz w:val="28"/>
          <w:szCs w:val="28"/>
        </w:rPr>
        <w:t xml:space="preserve"> лучшему</w:t>
      </w:r>
      <w:r w:rsidR="00EB14E4" w:rsidRPr="00CE2C8A">
        <w:rPr>
          <w:sz w:val="28"/>
          <w:szCs w:val="28"/>
        </w:rPr>
        <w:t xml:space="preserve"> работн</w:t>
      </w:r>
      <w:r w:rsidR="00FC5839" w:rsidRPr="00CE2C8A">
        <w:rPr>
          <w:sz w:val="28"/>
          <w:szCs w:val="28"/>
        </w:rPr>
        <w:t>ик</w:t>
      </w:r>
      <w:r w:rsidR="00B225BF" w:rsidRPr="00CE2C8A">
        <w:rPr>
          <w:sz w:val="28"/>
          <w:szCs w:val="28"/>
        </w:rPr>
        <w:t>у</w:t>
      </w:r>
      <w:r w:rsidR="00FC5839" w:rsidRPr="00CE2C8A">
        <w:rPr>
          <w:sz w:val="28"/>
          <w:szCs w:val="28"/>
        </w:rPr>
        <w:t xml:space="preserve"> культуры</w:t>
      </w:r>
      <w:r w:rsidR="00B225BF" w:rsidRPr="00CE2C8A">
        <w:rPr>
          <w:sz w:val="28"/>
          <w:szCs w:val="28"/>
        </w:rPr>
        <w:t xml:space="preserve"> - Павловой</w:t>
      </w:r>
      <w:r w:rsidR="00FC5839" w:rsidRPr="00CE2C8A">
        <w:rPr>
          <w:sz w:val="28"/>
          <w:szCs w:val="28"/>
        </w:rPr>
        <w:t xml:space="preserve"> Лиди</w:t>
      </w:r>
      <w:r w:rsidR="00B225BF" w:rsidRPr="00CE2C8A">
        <w:rPr>
          <w:sz w:val="28"/>
          <w:szCs w:val="28"/>
        </w:rPr>
        <w:t>и</w:t>
      </w:r>
      <w:r w:rsidR="00FC5839" w:rsidRPr="00CE2C8A">
        <w:rPr>
          <w:sz w:val="28"/>
          <w:szCs w:val="28"/>
        </w:rPr>
        <w:t xml:space="preserve"> Серафимовн</w:t>
      </w:r>
      <w:r w:rsidR="00B225BF" w:rsidRPr="00CE2C8A">
        <w:rPr>
          <w:sz w:val="28"/>
          <w:szCs w:val="28"/>
        </w:rPr>
        <w:t>е</w:t>
      </w:r>
      <w:r w:rsidR="00EB14E4" w:rsidRPr="00CE2C8A">
        <w:rPr>
          <w:sz w:val="28"/>
          <w:szCs w:val="28"/>
        </w:rPr>
        <w:t xml:space="preserve"> </w:t>
      </w:r>
      <w:r w:rsidR="00B225BF" w:rsidRPr="00CE2C8A">
        <w:rPr>
          <w:sz w:val="28"/>
          <w:szCs w:val="28"/>
        </w:rPr>
        <w:t xml:space="preserve">- </w:t>
      </w:r>
      <w:r w:rsidR="00EB14E4" w:rsidRPr="00CE2C8A">
        <w:rPr>
          <w:sz w:val="28"/>
          <w:szCs w:val="28"/>
        </w:rPr>
        <w:t>Марисолинский К</w:t>
      </w:r>
      <w:r w:rsidR="00FC5839" w:rsidRPr="00CE2C8A">
        <w:rPr>
          <w:sz w:val="28"/>
          <w:szCs w:val="28"/>
        </w:rPr>
        <w:t>ультурно-досуговый центр</w:t>
      </w:r>
      <w:r w:rsidR="00EB14E4" w:rsidRPr="00CE2C8A">
        <w:rPr>
          <w:sz w:val="28"/>
          <w:szCs w:val="28"/>
        </w:rPr>
        <w:t>;</w:t>
      </w:r>
    </w:p>
    <w:p w:rsidR="00EB14E4" w:rsidRPr="00CE2C8A" w:rsidRDefault="00B04C3F" w:rsidP="00F428F7">
      <w:pPr>
        <w:pStyle w:val="af0"/>
        <w:ind w:left="-709"/>
        <w:jc w:val="both"/>
        <w:rPr>
          <w:sz w:val="28"/>
          <w:szCs w:val="28"/>
          <w:shd w:val="clear" w:color="auto" w:fill="66FFFF"/>
        </w:rPr>
      </w:pPr>
      <w:r w:rsidRPr="00CE2C8A">
        <w:rPr>
          <w:sz w:val="28"/>
          <w:szCs w:val="28"/>
        </w:rPr>
        <w:t xml:space="preserve">- 109 тысяч рублей </w:t>
      </w:r>
      <w:r w:rsidR="00EB14E4" w:rsidRPr="00CE2C8A">
        <w:rPr>
          <w:sz w:val="28"/>
          <w:szCs w:val="28"/>
        </w:rPr>
        <w:t>-</w:t>
      </w:r>
      <w:r w:rsidR="00B225BF" w:rsidRPr="00CE2C8A">
        <w:rPr>
          <w:sz w:val="28"/>
          <w:szCs w:val="28"/>
        </w:rPr>
        <w:t xml:space="preserve"> лучшему</w:t>
      </w:r>
      <w:r w:rsidR="00EB14E4" w:rsidRPr="00CE2C8A">
        <w:rPr>
          <w:sz w:val="28"/>
          <w:szCs w:val="28"/>
        </w:rPr>
        <w:t xml:space="preserve"> учреждени</w:t>
      </w:r>
      <w:r w:rsidR="00B225BF" w:rsidRPr="00CE2C8A">
        <w:rPr>
          <w:sz w:val="28"/>
          <w:szCs w:val="28"/>
        </w:rPr>
        <w:t>ю</w:t>
      </w:r>
      <w:r w:rsidR="00EB14E4" w:rsidRPr="00CE2C8A">
        <w:rPr>
          <w:sz w:val="28"/>
          <w:szCs w:val="28"/>
        </w:rPr>
        <w:t xml:space="preserve"> культуры</w:t>
      </w:r>
      <w:r w:rsidR="00B225BF" w:rsidRPr="00CE2C8A">
        <w:rPr>
          <w:sz w:val="28"/>
          <w:szCs w:val="28"/>
        </w:rPr>
        <w:t>-</w:t>
      </w:r>
      <w:r w:rsidR="00EB14E4" w:rsidRPr="00CE2C8A">
        <w:rPr>
          <w:sz w:val="28"/>
          <w:szCs w:val="28"/>
        </w:rPr>
        <w:t>Сердежск</w:t>
      </w:r>
      <w:r w:rsidR="00B225BF" w:rsidRPr="00CE2C8A">
        <w:rPr>
          <w:sz w:val="28"/>
          <w:szCs w:val="28"/>
        </w:rPr>
        <w:t>ому Культурно-досуговому</w:t>
      </w:r>
      <w:r w:rsidR="00FC5839" w:rsidRPr="00CE2C8A">
        <w:rPr>
          <w:sz w:val="28"/>
          <w:szCs w:val="28"/>
        </w:rPr>
        <w:t xml:space="preserve"> центр</w:t>
      </w:r>
      <w:r w:rsidR="00B225BF" w:rsidRPr="00CE2C8A">
        <w:rPr>
          <w:sz w:val="28"/>
          <w:szCs w:val="28"/>
        </w:rPr>
        <w:t>у</w:t>
      </w:r>
    </w:p>
    <w:p w:rsidR="00FC5839" w:rsidRPr="00CE2C8A" w:rsidRDefault="00F831C5" w:rsidP="00F428F7">
      <w:pPr>
        <w:pStyle w:val="af0"/>
        <w:ind w:left="-709"/>
        <w:jc w:val="both"/>
        <w:rPr>
          <w:sz w:val="28"/>
          <w:szCs w:val="28"/>
        </w:rPr>
      </w:pPr>
      <w:r w:rsidRPr="00CE2C8A">
        <w:rPr>
          <w:sz w:val="28"/>
          <w:szCs w:val="28"/>
        </w:rPr>
        <w:t xml:space="preserve">- 7 тысяч </w:t>
      </w:r>
      <w:r w:rsidR="00EB14E4" w:rsidRPr="00CE2C8A">
        <w:rPr>
          <w:sz w:val="28"/>
          <w:szCs w:val="28"/>
        </w:rPr>
        <w:t>рубл</w:t>
      </w:r>
      <w:r w:rsidRPr="00CE2C8A">
        <w:rPr>
          <w:sz w:val="28"/>
          <w:szCs w:val="28"/>
        </w:rPr>
        <w:t>ей</w:t>
      </w:r>
      <w:r w:rsidR="00EB14E4" w:rsidRPr="00CE2C8A">
        <w:rPr>
          <w:sz w:val="28"/>
          <w:szCs w:val="28"/>
        </w:rPr>
        <w:t xml:space="preserve"> – на комплектование книжного фонда библиотек</w:t>
      </w:r>
      <w:r w:rsidR="00FC5839" w:rsidRPr="00CE2C8A">
        <w:rPr>
          <w:sz w:val="28"/>
          <w:szCs w:val="28"/>
        </w:rPr>
        <w:t>.</w:t>
      </w:r>
    </w:p>
    <w:p w:rsidR="00FC5839" w:rsidRPr="00CE2C8A" w:rsidRDefault="00EB14E4" w:rsidP="00F428F7">
      <w:pPr>
        <w:pStyle w:val="af0"/>
        <w:ind w:left="-709" w:firstLine="709"/>
        <w:jc w:val="both"/>
        <w:rPr>
          <w:sz w:val="28"/>
          <w:szCs w:val="28"/>
        </w:rPr>
      </w:pPr>
      <w:r w:rsidRPr="00CE2C8A">
        <w:rPr>
          <w:sz w:val="28"/>
          <w:szCs w:val="28"/>
        </w:rPr>
        <w:t xml:space="preserve">Одним из источников в общем объеме финансирования расходов учреждений культуры являются средства от приносящей доход деятельности. Их поступления за 2019 год составили 2 миллиона 167 тысяч рублей. </w:t>
      </w:r>
    </w:p>
    <w:p w:rsidR="008B0A04" w:rsidRPr="00CE2C8A" w:rsidRDefault="008B0A04" w:rsidP="00F428F7">
      <w:pPr>
        <w:pStyle w:val="af0"/>
        <w:ind w:left="-709" w:firstLine="709"/>
        <w:jc w:val="both"/>
        <w:rPr>
          <w:sz w:val="28"/>
          <w:szCs w:val="28"/>
        </w:rPr>
      </w:pPr>
    </w:p>
    <w:p w:rsidR="00FC5839" w:rsidRPr="00CE2C8A" w:rsidRDefault="00FC5839" w:rsidP="00F428F7">
      <w:pPr>
        <w:pStyle w:val="af0"/>
        <w:ind w:left="-709" w:firstLine="709"/>
        <w:jc w:val="both"/>
        <w:rPr>
          <w:sz w:val="28"/>
          <w:szCs w:val="28"/>
        </w:rPr>
      </w:pPr>
      <w:r w:rsidRPr="00CE2C8A">
        <w:rPr>
          <w:sz w:val="28"/>
          <w:szCs w:val="28"/>
        </w:rPr>
        <w:t xml:space="preserve">Говоря о социальной сфере района нельзя не остановится </w:t>
      </w:r>
      <w:r w:rsidRPr="00CE2C8A">
        <w:rPr>
          <w:b/>
          <w:sz w:val="28"/>
          <w:szCs w:val="28"/>
        </w:rPr>
        <w:t>на</w:t>
      </w:r>
      <w:r w:rsidRPr="00CE2C8A">
        <w:rPr>
          <w:b/>
          <w:bCs/>
          <w:sz w:val="28"/>
          <w:szCs w:val="28"/>
        </w:rPr>
        <w:t xml:space="preserve"> оказании</w:t>
      </w:r>
      <w:r w:rsidRPr="00CE2C8A">
        <w:rPr>
          <w:bCs/>
          <w:sz w:val="28"/>
          <w:szCs w:val="28"/>
        </w:rPr>
        <w:t xml:space="preserve"> </w:t>
      </w:r>
      <w:r w:rsidRPr="00CE2C8A">
        <w:rPr>
          <w:b/>
          <w:bCs/>
          <w:sz w:val="28"/>
          <w:szCs w:val="28"/>
        </w:rPr>
        <w:t xml:space="preserve">медицинской помощи </w:t>
      </w:r>
      <w:r w:rsidRPr="00CE2C8A">
        <w:rPr>
          <w:b/>
          <w:sz w:val="28"/>
          <w:szCs w:val="28"/>
        </w:rPr>
        <w:t>населению</w:t>
      </w:r>
      <w:r w:rsidRPr="00CE2C8A">
        <w:rPr>
          <w:sz w:val="28"/>
          <w:szCs w:val="28"/>
        </w:rPr>
        <w:t xml:space="preserve"> Сернурского муниципального района.</w:t>
      </w:r>
    </w:p>
    <w:p w:rsidR="006D76A5" w:rsidRPr="00CE2C8A" w:rsidRDefault="006D76A5" w:rsidP="00F428F7">
      <w:pPr>
        <w:pStyle w:val="af0"/>
        <w:ind w:left="-709" w:firstLine="709"/>
        <w:jc w:val="both"/>
        <w:rPr>
          <w:sz w:val="28"/>
          <w:szCs w:val="28"/>
        </w:rPr>
      </w:pPr>
    </w:p>
    <w:p w:rsidR="00FC5839" w:rsidRPr="00CE2C8A" w:rsidRDefault="00FC5839" w:rsidP="00F428F7">
      <w:pPr>
        <w:pStyle w:val="af0"/>
        <w:ind w:left="-709" w:firstLine="709"/>
        <w:rPr>
          <w:sz w:val="28"/>
          <w:szCs w:val="28"/>
        </w:rPr>
      </w:pPr>
      <w:r w:rsidRPr="00CE2C8A">
        <w:rPr>
          <w:sz w:val="28"/>
          <w:szCs w:val="28"/>
        </w:rPr>
        <w:t>ЗДРАВООХРАНЕНИЕ</w:t>
      </w:r>
    </w:p>
    <w:p w:rsidR="00FC5839" w:rsidRPr="00CE2C8A" w:rsidRDefault="00C037D2" w:rsidP="00F428F7">
      <w:pPr>
        <w:spacing w:after="0" w:line="240" w:lineRule="auto"/>
        <w:ind w:left="-709" w:firstLine="709"/>
        <w:jc w:val="both"/>
        <w:rPr>
          <w:rFonts w:ascii="Times New Roman" w:hAnsi="Times New Roman"/>
          <w:color w:val="000000"/>
          <w:sz w:val="28"/>
          <w:szCs w:val="28"/>
          <w:shd w:val="clear" w:color="auto" w:fill="FFFFFF"/>
        </w:rPr>
      </w:pPr>
      <w:r w:rsidRPr="00CE2C8A">
        <w:rPr>
          <w:rFonts w:ascii="Times New Roman" w:hAnsi="Times New Roman"/>
          <w:color w:val="000000"/>
          <w:sz w:val="28"/>
          <w:szCs w:val="28"/>
          <w:shd w:val="clear" w:color="auto" w:fill="FFFFFF"/>
        </w:rPr>
        <w:t xml:space="preserve">В структуру Сернурской районной больницы входят  поликлиника </w:t>
      </w:r>
      <w:r w:rsidR="00FC5839" w:rsidRPr="00CE2C8A">
        <w:rPr>
          <w:rFonts w:ascii="Times New Roman" w:hAnsi="Times New Roman"/>
          <w:color w:val="000000"/>
          <w:sz w:val="28"/>
          <w:szCs w:val="28"/>
          <w:shd w:val="clear" w:color="auto" w:fill="FFFFFF"/>
        </w:rPr>
        <w:t xml:space="preserve">на </w:t>
      </w:r>
      <w:r w:rsidR="00FC5839" w:rsidRPr="00CE2C8A">
        <w:rPr>
          <w:rFonts w:ascii="Times New Roman" w:hAnsi="Times New Roman"/>
          <w:color w:val="000000"/>
          <w:sz w:val="28"/>
          <w:szCs w:val="28"/>
        </w:rPr>
        <w:t>600 посещений в смену</w:t>
      </w:r>
      <w:r w:rsidR="00FC5839" w:rsidRPr="00CE2C8A">
        <w:rPr>
          <w:rFonts w:ascii="Times New Roman" w:hAnsi="Times New Roman"/>
          <w:color w:val="000000"/>
          <w:sz w:val="28"/>
          <w:szCs w:val="28"/>
          <w:shd w:val="clear" w:color="auto" w:fill="FFFFFF"/>
        </w:rPr>
        <w:t>,</w:t>
      </w:r>
      <w:r w:rsidR="00FC5839" w:rsidRPr="00CE2C8A">
        <w:rPr>
          <w:rFonts w:ascii="Times New Roman" w:hAnsi="Times New Roman"/>
          <w:color w:val="000000"/>
          <w:sz w:val="28"/>
          <w:szCs w:val="28"/>
        </w:rPr>
        <w:t xml:space="preserve"> стационар на 100 коек,</w:t>
      </w:r>
      <w:r w:rsidR="00FC5839" w:rsidRPr="00CE2C8A">
        <w:rPr>
          <w:rFonts w:ascii="Times New Roman" w:hAnsi="Times New Roman"/>
          <w:color w:val="000000"/>
          <w:sz w:val="28"/>
          <w:szCs w:val="28"/>
          <w:shd w:val="clear" w:color="auto" w:fill="FFFFFF"/>
        </w:rPr>
        <w:t xml:space="preserve"> одно отделение врача общей практики, две врачебные амбулатории</w:t>
      </w:r>
      <w:r w:rsidR="00FC5839" w:rsidRPr="00CE2C8A">
        <w:rPr>
          <w:rFonts w:ascii="Times New Roman" w:hAnsi="Times New Roman"/>
          <w:color w:val="000000"/>
          <w:sz w:val="28"/>
          <w:szCs w:val="28"/>
        </w:rPr>
        <w:t xml:space="preserve"> в с. Казанское и в  с. Кукнур</w:t>
      </w:r>
      <w:r w:rsidR="00FC5839" w:rsidRPr="00CE2C8A">
        <w:rPr>
          <w:rFonts w:ascii="Times New Roman" w:hAnsi="Times New Roman"/>
          <w:color w:val="000000"/>
          <w:sz w:val="28"/>
          <w:szCs w:val="28"/>
          <w:shd w:val="clear" w:color="auto" w:fill="FFFFFF"/>
        </w:rPr>
        <w:t>,  четырнадцать ФАПов.</w:t>
      </w:r>
    </w:p>
    <w:p w:rsidR="00FC5839" w:rsidRPr="00CE2C8A" w:rsidRDefault="00C037D2" w:rsidP="00F428F7">
      <w:pPr>
        <w:shd w:val="clear" w:color="auto" w:fill="FFFFFF"/>
        <w:spacing w:after="0" w:line="240" w:lineRule="auto"/>
        <w:ind w:left="-709" w:firstLine="709"/>
        <w:jc w:val="both"/>
        <w:rPr>
          <w:rFonts w:ascii="Times New Roman" w:hAnsi="Times New Roman"/>
          <w:color w:val="000000"/>
          <w:sz w:val="28"/>
          <w:szCs w:val="28"/>
        </w:rPr>
      </w:pPr>
      <w:r w:rsidRPr="00CE2C8A">
        <w:rPr>
          <w:rFonts w:ascii="Times New Roman" w:hAnsi="Times New Roman"/>
          <w:sz w:val="28"/>
          <w:szCs w:val="28"/>
        </w:rPr>
        <w:lastRenderedPageBreak/>
        <w:t xml:space="preserve">В лечебно-профилактическом учреждении </w:t>
      </w:r>
      <w:r w:rsidR="00FC5839" w:rsidRPr="00CE2C8A">
        <w:rPr>
          <w:rFonts w:ascii="Times New Roman" w:hAnsi="Times New Roman"/>
          <w:sz w:val="28"/>
          <w:szCs w:val="28"/>
        </w:rPr>
        <w:t xml:space="preserve"> района были заняты  357 работников, в т.ч. 45 врачей, 177 средних  медработников. За </w:t>
      </w:r>
      <w:smartTag w:uri="urn:schemas-microsoft-com:office:smarttags" w:element="metricconverter">
        <w:smartTagPr>
          <w:attr w:name="ProductID" w:val="2019 г"/>
        </w:smartTagPr>
        <w:r w:rsidR="00FC5839" w:rsidRPr="00CE2C8A">
          <w:rPr>
            <w:rFonts w:ascii="Times New Roman" w:hAnsi="Times New Roman"/>
            <w:sz w:val="28"/>
            <w:szCs w:val="28"/>
          </w:rPr>
          <w:t>2019 г</w:t>
        </w:r>
      </w:smartTag>
      <w:r w:rsidR="00FC5839" w:rsidRPr="00CE2C8A">
        <w:rPr>
          <w:rFonts w:ascii="Times New Roman" w:hAnsi="Times New Roman"/>
          <w:sz w:val="28"/>
          <w:szCs w:val="28"/>
        </w:rPr>
        <w:t>.  в район прибыли 2 врача акушера - гинеколога, 1 врач терапевт участковый</w:t>
      </w:r>
      <w:r w:rsidR="007B55BB" w:rsidRPr="00CE2C8A">
        <w:rPr>
          <w:rFonts w:ascii="Times New Roman" w:hAnsi="Times New Roman"/>
          <w:sz w:val="28"/>
          <w:szCs w:val="28"/>
        </w:rPr>
        <w:t>.</w:t>
      </w:r>
    </w:p>
    <w:p w:rsidR="00FC5839" w:rsidRPr="00CE2C8A" w:rsidRDefault="00FC5839" w:rsidP="00F428F7">
      <w:pPr>
        <w:spacing w:after="0" w:line="240" w:lineRule="auto"/>
        <w:ind w:left="-709" w:firstLine="709"/>
        <w:jc w:val="both"/>
        <w:rPr>
          <w:rFonts w:ascii="Times New Roman" w:hAnsi="Times New Roman"/>
          <w:sz w:val="28"/>
          <w:szCs w:val="28"/>
        </w:rPr>
      </w:pPr>
      <w:r w:rsidRPr="00CE2C8A">
        <w:rPr>
          <w:rFonts w:ascii="Times New Roman" w:hAnsi="Times New Roman"/>
          <w:color w:val="000000" w:themeColor="text1"/>
          <w:sz w:val="28"/>
          <w:szCs w:val="28"/>
          <w:shd w:val="clear" w:color="auto" w:fill="FFFFFF"/>
        </w:rPr>
        <w:t xml:space="preserve">В 2019 году  организация медицинской деятельности в поликлинике </w:t>
      </w:r>
      <w:r w:rsidRPr="00CE2C8A">
        <w:rPr>
          <w:rFonts w:ascii="Times New Roman" w:hAnsi="Times New Roman"/>
          <w:sz w:val="28"/>
          <w:szCs w:val="28"/>
        </w:rPr>
        <w:t xml:space="preserve">получила качественно новое развитие, направленное на обеспечение доступности медицинской помощи, </w:t>
      </w:r>
      <w:r w:rsidR="00406CBA" w:rsidRPr="00CE2C8A">
        <w:rPr>
          <w:rFonts w:ascii="Times New Roman" w:hAnsi="Times New Roman"/>
          <w:sz w:val="28"/>
          <w:szCs w:val="28"/>
        </w:rPr>
        <w:t>которая</w:t>
      </w:r>
      <w:r w:rsidRPr="00CE2C8A">
        <w:rPr>
          <w:rFonts w:ascii="Times New Roman" w:hAnsi="Times New Roman"/>
          <w:sz w:val="28"/>
          <w:szCs w:val="28"/>
        </w:rPr>
        <w:t xml:space="preserve"> осуществляет свою работу по принципам Бережливого производства</w:t>
      </w:r>
      <w:r w:rsidR="00406CBA" w:rsidRPr="00CE2C8A">
        <w:rPr>
          <w:rFonts w:ascii="Times New Roman" w:hAnsi="Times New Roman"/>
          <w:sz w:val="28"/>
          <w:szCs w:val="28"/>
        </w:rPr>
        <w:t>.</w:t>
      </w:r>
      <w:r w:rsidR="00AD3328" w:rsidRPr="00CE2C8A">
        <w:rPr>
          <w:rFonts w:ascii="Times New Roman" w:hAnsi="Times New Roman"/>
          <w:sz w:val="28"/>
          <w:szCs w:val="28"/>
        </w:rPr>
        <w:t xml:space="preserve"> </w:t>
      </w:r>
      <w:r w:rsidR="00406CBA" w:rsidRPr="00CE2C8A">
        <w:rPr>
          <w:rFonts w:ascii="Times New Roman" w:hAnsi="Times New Roman"/>
          <w:sz w:val="28"/>
          <w:szCs w:val="28"/>
        </w:rPr>
        <w:t>В</w:t>
      </w:r>
      <w:r w:rsidRPr="00CE2C8A">
        <w:rPr>
          <w:rFonts w:ascii="Times New Roman" w:hAnsi="Times New Roman"/>
          <w:sz w:val="28"/>
          <w:szCs w:val="28"/>
        </w:rPr>
        <w:t>недрены электро</w:t>
      </w:r>
      <w:r w:rsidR="007B55BB" w:rsidRPr="00CE2C8A">
        <w:rPr>
          <w:rFonts w:ascii="Times New Roman" w:hAnsi="Times New Roman"/>
          <w:sz w:val="28"/>
          <w:szCs w:val="28"/>
        </w:rPr>
        <w:t xml:space="preserve">нное расписание на консультации и </w:t>
      </w:r>
      <w:r w:rsidRPr="00CE2C8A">
        <w:rPr>
          <w:rFonts w:ascii="Times New Roman" w:hAnsi="Times New Roman"/>
          <w:sz w:val="28"/>
          <w:szCs w:val="28"/>
        </w:rPr>
        <w:t>обследования врач</w:t>
      </w:r>
      <w:r w:rsidR="00AD3328" w:rsidRPr="00CE2C8A">
        <w:rPr>
          <w:rFonts w:ascii="Times New Roman" w:hAnsi="Times New Roman"/>
          <w:sz w:val="28"/>
          <w:szCs w:val="28"/>
        </w:rPr>
        <w:t xml:space="preserve">ей, электронная запись на прием, </w:t>
      </w:r>
      <w:r w:rsidRPr="00CE2C8A">
        <w:rPr>
          <w:rFonts w:ascii="Times New Roman" w:hAnsi="Times New Roman"/>
          <w:sz w:val="28"/>
          <w:szCs w:val="28"/>
        </w:rPr>
        <w:t>организована работа кабинетов неотложной помощи, доврачебного приема</w:t>
      </w:r>
      <w:r w:rsidR="00406CBA" w:rsidRPr="00CE2C8A">
        <w:rPr>
          <w:rFonts w:ascii="Times New Roman" w:hAnsi="Times New Roman"/>
          <w:sz w:val="28"/>
          <w:szCs w:val="28"/>
        </w:rPr>
        <w:t>.</w:t>
      </w:r>
      <w:r w:rsidR="00AD3328" w:rsidRPr="00CE2C8A">
        <w:rPr>
          <w:rFonts w:ascii="Times New Roman" w:hAnsi="Times New Roman"/>
          <w:sz w:val="28"/>
          <w:szCs w:val="28"/>
        </w:rPr>
        <w:t xml:space="preserve"> </w:t>
      </w:r>
      <w:r w:rsidR="00406CBA" w:rsidRPr="00CE2C8A">
        <w:rPr>
          <w:rFonts w:ascii="Times New Roman" w:hAnsi="Times New Roman"/>
          <w:sz w:val="28"/>
          <w:szCs w:val="28"/>
        </w:rPr>
        <w:t>О</w:t>
      </w:r>
      <w:r w:rsidRPr="00CE2C8A">
        <w:rPr>
          <w:rFonts w:ascii="Times New Roman" w:hAnsi="Times New Roman"/>
          <w:sz w:val="28"/>
          <w:szCs w:val="28"/>
        </w:rPr>
        <w:t>беспечена доступность медицинских услуг для маломобильн</w:t>
      </w:r>
      <w:r w:rsidR="00AD3328" w:rsidRPr="00CE2C8A">
        <w:rPr>
          <w:rFonts w:ascii="Times New Roman" w:hAnsi="Times New Roman"/>
          <w:sz w:val="28"/>
          <w:szCs w:val="28"/>
        </w:rPr>
        <w:t xml:space="preserve">ых пациентов, </w:t>
      </w:r>
      <w:r w:rsidRPr="00CE2C8A">
        <w:rPr>
          <w:rFonts w:ascii="Times New Roman" w:hAnsi="Times New Roman"/>
          <w:sz w:val="28"/>
          <w:szCs w:val="28"/>
        </w:rPr>
        <w:t>для повышения доступности и удовлетворенности населения медпомощью в регистратуре орг</w:t>
      </w:r>
      <w:r w:rsidR="00406CBA" w:rsidRPr="00CE2C8A">
        <w:rPr>
          <w:rFonts w:ascii="Times New Roman" w:hAnsi="Times New Roman"/>
          <w:sz w:val="28"/>
          <w:szCs w:val="28"/>
        </w:rPr>
        <w:t>анизована работа администратора</w:t>
      </w:r>
      <w:r w:rsidR="00D66256" w:rsidRPr="00CE2C8A">
        <w:rPr>
          <w:rFonts w:ascii="Times New Roman" w:hAnsi="Times New Roman"/>
          <w:sz w:val="28"/>
          <w:szCs w:val="28"/>
        </w:rPr>
        <w:t>.</w:t>
      </w:r>
      <w:r w:rsidR="00406CBA" w:rsidRPr="00CE2C8A">
        <w:rPr>
          <w:rFonts w:ascii="Times New Roman" w:hAnsi="Times New Roman"/>
          <w:sz w:val="28"/>
          <w:szCs w:val="28"/>
        </w:rPr>
        <w:t xml:space="preserve"> П</w:t>
      </w:r>
      <w:r w:rsidRPr="00CE2C8A">
        <w:rPr>
          <w:rFonts w:ascii="Times New Roman" w:hAnsi="Times New Roman"/>
          <w:sz w:val="28"/>
          <w:szCs w:val="28"/>
        </w:rPr>
        <w:t>роведен косметический ремонт помещения регистратуры, в структуре регистратуры по</w:t>
      </w:r>
      <w:r w:rsidR="00AD3328" w:rsidRPr="00CE2C8A">
        <w:rPr>
          <w:rFonts w:ascii="Times New Roman" w:hAnsi="Times New Roman"/>
          <w:sz w:val="28"/>
          <w:szCs w:val="28"/>
        </w:rPr>
        <w:t>явился центр обработки звонков</w:t>
      </w:r>
      <w:r w:rsidRPr="00CE2C8A">
        <w:rPr>
          <w:rFonts w:ascii="Times New Roman" w:hAnsi="Times New Roman"/>
          <w:sz w:val="28"/>
          <w:szCs w:val="28"/>
        </w:rPr>
        <w:t>, операторы которого могут проконсультировать о графике приема врачей, принять вызов врача на дом, записать на прием к докторам в удобное время с учетом наличия свободной записи.</w:t>
      </w:r>
    </w:p>
    <w:p w:rsidR="00AD3328" w:rsidRPr="00CE2C8A" w:rsidRDefault="00AD3328" w:rsidP="00F428F7">
      <w:pPr>
        <w:spacing w:after="0" w:line="240" w:lineRule="auto"/>
        <w:ind w:left="-709" w:firstLine="709"/>
        <w:jc w:val="both"/>
        <w:rPr>
          <w:rFonts w:ascii="Times New Roman" w:hAnsi="Times New Roman"/>
          <w:color w:val="000000" w:themeColor="text1"/>
          <w:sz w:val="28"/>
          <w:szCs w:val="28"/>
          <w:shd w:val="clear" w:color="auto" w:fill="FFFFFF"/>
        </w:rPr>
      </w:pPr>
      <w:r w:rsidRPr="00CE2C8A">
        <w:rPr>
          <w:rFonts w:ascii="Times New Roman" w:hAnsi="Times New Roman"/>
          <w:sz w:val="28"/>
          <w:szCs w:val="28"/>
        </w:rPr>
        <w:t xml:space="preserve">Основной задачей </w:t>
      </w:r>
      <w:r w:rsidR="00FC5839" w:rsidRPr="00CE2C8A">
        <w:rPr>
          <w:rFonts w:ascii="Times New Roman" w:hAnsi="Times New Roman"/>
          <w:sz w:val="28"/>
          <w:szCs w:val="28"/>
        </w:rPr>
        <w:t xml:space="preserve">остается профилактика заболеваний. С 2013 года проводится ежегодная диспансеризация определенных групп взрослого населения. Раннее выявление заболеваний у населения позволяет проводить эффективную профилактику и лечение, снизить риск возникновения фатальных осложнений. </w:t>
      </w:r>
      <w:r w:rsidR="00FC5839" w:rsidRPr="00CE2C8A">
        <w:rPr>
          <w:rFonts w:ascii="Times New Roman" w:hAnsi="Times New Roman"/>
          <w:color w:val="000000"/>
          <w:sz w:val="28"/>
          <w:szCs w:val="28"/>
          <w:shd w:val="clear" w:color="auto" w:fill="FFFFFF"/>
        </w:rPr>
        <w:t>В 2019 году 5365 человек прошли плановую диспансеризацию и профилактические осмотры, что составило 100%  от доведенного годового плана.</w:t>
      </w:r>
      <w:r w:rsidRPr="00CE2C8A">
        <w:rPr>
          <w:rFonts w:ascii="Times New Roman" w:hAnsi="Times New Roman"/>
          <w:color w:val="000000" w:themeColor="text1"/>
          <w:sz w:val="28"/>
          <w:szCs w:val="28"/>
          <w:shd w:val="clear" w:color="auto" w:fill="FFFFFF"/>
        </w:rPr>
        <w:t xml:space="preserve"> Д</w:t>
      </w:r>
      <w:r w:rsidR="00FC5839" w:rsidRPr="00CE2C8A">
        <w:rPr>
          <w:rFonts w:ascii="Times New Roman" w:hAnsi="Times New Roman"/>
          <w:color w:val="000000" w:themeColor="text1"/>
          <w:sz w:val="28"/>
          <w:szCs w:val="28"/>
          <w:shd w:val="clear" w:color="auto" w:fill="FFFFFF"/>
        </w:rPr>
        <w:t>остигнута положительная динамика такого важного демографического показателя, как смертность населения: в сравнении с 2018 годом удалось достичь снижения общей смертности на 4,8% (14 человек).</w:t>
      </w:r>
      <w:r w:rsidRPr="00CE2C8A">
        <w:rPr>
          <w:rFonts w:ascii="Times New Roman" w:hAnsi="Times New Roman"/>
          <w:color w:val="000000" w:themeColor="text1"/>
          <w:sz w:val="28"/>
          <w:szCs w:val="28"/>
          <w:shd w:val="clear" w:color="auto" w:fill="FFFFFF"/>
        </w:rPr>
        <w:t xml:space="preserve"> </w:t>
      </w:r>
      <w:r w:rsidR="009B07D7" w:rsidRPr="00CE2C8A">
        <w:rPr>
          <w:rFonts w:ascii="Times New Roman" w:hAnsi="Times New Roman"/>
          <w:color w:val="000000" w:themeColor="text1"/>
          <w:sz w:val="28"/>
          <w:szCs w:val="28"/>
          <w:shd w:val="clear" w:color="auto" w:fill="FFFFFF"/>
        </w:rPr>
        <w:t xml:space="preserve">К сожалению, </w:t>
      </w:r>
      <w:r w:rsidR="00FC5839" w:rsidRPr="00CE2C8A">
        <w:rPr>
          <w:rFonts w:ascii="Times New Roman" w:hAnsi="Times New Roman"/>
          <w:color w:val="000000" w:themeColor="text1"/>
          <w:sz w:val="28"/>
          <w:szCs w:val="28"/>
          <w:shd w:val="clear" w:color="auto" w:fill="FFFFFF"/>
        </w:rPr>
        <w:t xml:space="preserve">снижается и рождаемость в Сернурском районе, в 2019 году родилось 198 детей, на 50 меньше, чем годом ранее. </w:t>
      </w:r>
    </w:p>
    <w:p w:rsidR="00FC5839" w:rsidRPr="00CE2C8A" w:rsidRDefault="00FC5839" w:rsidP="00F428F7">
      <w:pPr>
        <w:spacing w:after="0" w:line="240" w:lineRule="auto"/>
        <w:ind w:left="-709"/>
        <w:jc w:val="both"/>
        <w:rPr>
          <w:rFonts w:ascii="Times New Roman" w:hAnsi="Times New Roman"/>
          <w:color w:val="000000" w:themeColor="text1"/>
          <w:sz w:val="28"/>
          <w:szCs w:val="28"/>
        </w:rPr>
      </w:pPr>
    </w:p>
    <w:p w:rsidR="008314DF" w:rsidRPr="00CE2C8A" w:rsidRDefault="008314DF" w:rsidP="00F428F7">
      <w:pPr>
        <w:spacing w:after="0" w:line="240" w:lineRule="auto"/>
        <w:ind w:left="-709" w:firstLine="709"/>
        <w:rPr>
          <w:rFonts w:ascii="Times New Roman" w:hAnsi="Times New Roman"/>
          <w:color w:val="000000" w:themeColor="text1"/>
          <w:sz w:val="28"/>
          <w:szCs w:val="28"/>
        </w:rPr>
      </w:pPr>
      <w:r w:rsidRPr="00CE2C8A">
        <w:rPr>
          <w:rFonts w:ascii="Times New Roman" w:hAnsi="Times New Roman"/>
          <w:color w:val="000000" w:themeColor="text1"/>
          <w:sz w:val="28"/>
          <w:szCs w:val="28"/>
        </w:rPr>
        <w:t>СПОРТ</w:t>
      </w:r>
      <w:r w:rsidR="00A56D6F">
        <w:rPr>
          <w:rFonts w:ascii="Times New Roman" w:hAnsi="Times New Roman"/>
          <w:color w:val="000000" w:themeColor="text1"/>
          <w:sz w:val="28"/>
          <w:szCs w:val="28"/>
        </w:rPr>
        <w:t>ИВНАЯ ЖИЗНЬ РАЙОНА</w:t>
      </w:r>
    </w:p>
    <w:p w:rsidR="008314DF" w:rsidRPr="00CE2C8A" w:rsidRDefault="008314DF"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Календарный план </w:t>
      </w:r>
      <w:r w:rsidRPr="00CE2C8A">
        <w:rPr>
          <w:rFonts w:ascii="Times New Roman" w:hAnsi="Times New Roman"/>
          <w:bCs/>
          <w:sz w:val="28"/>
          <w:szCs w:val="28"/>
        </w:rPr>
        <w:t>спортивно-массовых мероприятий</w:t>
      </w:r>
      <w:r w:rsidRPr="00CE2C8A">
        <w:rPr>
          <w:rFonts w:ascii="Times New Roman" w:hAnsi="Times New Roman"/>
          <w:sz w:val="28"/>
          <w:szCs w:val="28"/>
        </w:rPr>
        <w:t xml:space="preserve"> за 2019 год выполнен в полном объеме. </w:t>
      </w:r>
      <w:r w:rsidR="001B1D0B" w:rsidRPr="00CE2C8A">
        <w:rPr>
          <w:rFonts w:ascii="Times New Roman" w:hAnsi="Times New Roman"/>
          <w:sz w:val="28"/>
          <w:szCs w:val="28"/>
        </w:rPr>
        <w:t xml:space="preserve">Всего </w:t>
      </w:r>
      <w:r w:rsidRPr="00CE2C8A">
        <w:rPr>
          <w:rFonts w:ascii="Times New Roman" w:hAnsi="Times New Roman"/>
          <w:sz w:val="28"/>
          <w:szCs w:val="28"/>
        </w:rPr>
        <w:t>проведен</w:t>
      </w:r>
      <w:r w:rsidR="001B1D0B" w:rsidRPr="00CE2C8A">
        <w:rPr>
          <w:rFonts w:ascii="Times New Roman" w:hAnsi="Times New Roman"/>
          <w:sz w:val="28"/>
          <w:szCs w:val="28"/>
        </w:rPr>
        <w:t>о</w:t>
      </w:r>
      <w:r w:rsidRPr="00CE2C8A">
        <w:rPr>
          <w:rFonts w:ascii="Times New Roman" w:hAnsi="Times New Roman"/>
          <w:sz w:val="28"/>
          <w:szCs w:val="28"/>
        </w:rPr>
        <w:t xml:space="preserve"> </w:t>
      </w:r>
      <w:r w:rsidR="001B1D0B" w:rsidRPr="00CE2C8A">
        <w:rPr>
          <w:rFonts w:ascii="Times New Roman" w:hAnsi="Times New Roman"/>
          <w:sz w:val="28"/>
          <w:szCs w:val="28"/>
        </w:rPr>
        <w:t>195 соревнований</w:t>
      </w:r>
      <w:r w:rsidR="003D39CD" w:rsidRPr="00CE2C8A">
        <w:rPr>
          <w:rFonts w:ascii="Times New Roman" w:hAnsi="Times New Roman"/>
          <w:sz w:val="28"/>
          <w:szCs w:val="28"/>
        </w:rPr>
        <w:t>,</w:t>
      </w:r>
      <w:r w:rsidR="001B1D0B" w:rsidRPr="00CE2C8A">
        <w:rPr>
          <w:rFonts w:ascii="Times New Roman" w:hAnsi="Times New Roman"/>
          <w:sz w:val="28"/>
          <w:szCs w:val="28"/>
        </w:rPr>
        <w:t xml:space="preserve"> из них</w:t>
      </w:r>
      <w:r w:rsidR="003D39CD" w:rsidRPr="00CE2C8A">
        <w:rPr>
          <w:rFonts w:ascii="Times New Roman" w:hAnsi="Times New Roman"/>
          <w:sz w:val="28"/>
          <w:szCs w:val="28"/>
        </w:rPr>
        <w:t xml:space="preserve"> </w:t>
      </w:r>
      <w:r w:rsidR="001B1D0B" w:rsidRPr="00CE2C8A">
        <w:rPr>
          <w:rFonts w:ascii="Times New Roman" w:hAnsi="Times New Roman"/>
          <w:sz w:val="28"/>
          <w:szCs w:val="28"/>
        </w:rPr>
        <w:t>119 среди школьников</w:t>
      </w:r>
      <w:r w:rsidRPr="00CE2C8A">
        <w:rPr>
          <w:rFonts w:ascii="Times New Roman" w:hAnsi="Times New Roman"/>
          <w:sz w:val="28"/>
          <w:szCs w:val="28"/>
        </w:rPr>
        <w:t>,</w:t>
      </w:r>
      <w:r w:rsidR="00C177AE" w:rsidRPr="00CE2C8A">
        <w:rPr>
          <w:rFonts w:ascii="Times New Roman" w:hAnsi="Times New Roman"/>
          <w:sz w:val="28"/>
          <w:szCs w:val="28"/>
        </w:rPr>
        <w:t xml:space="preserve"> </w:t>
      </w:r>
      <w:r w:rsidRPr="00CE2C8A">
        <w:rPr>
          <w:rFonts w:ascii="Times New Roman" w:hAnsi="Times New Roman"/>
          <w:sz w:val="28"/>
          <w:szCs w:val="28"/>
        </w:rPr>
        <w:t xml:space="preserve">участие населения в соревнованиях и мероприятиях </w:t>
      </w:r>
      <w:r w:rsidR="008D1593" w:rsidRPr="00CE2C8A">
        <w:rPr>
          <w:rFonts w:ascii="Times New Roman" w:hAnsi="Times New Roman"/>
          <w:sz w:val="28"/>
          <w:szCs w:val="28"/>
        </w:rPr>
        <w:t xml:space="preserve">составило </w:t>
      </w:r>
      <w:r w:rsidRPr="00CE2C8A">
        <w:rPr>
          <w:rFonts w:ascii="Times New Roman" w:hAnsi="Times New Roman"/>
          <w:sz w:val="28"/>
          <w:szCs w:val="28"/>
        </w:rPr>
        <w:t xml:space="preserve">7590 человек. </w:t>
      </w:r>
    </w:p>
    <w:p w:rsidR="008314DF" w:rsidRPr="00CE2C8A" w:rsidRDefault="008314DF" w:rsidP="00F428F7">
      <w:pPr>
        <w:pStyle w:val="a6"/>
        <w:ind w:left="-709" w:firstLine="709"/>
        <w:jc w:val="both"/>
        <w:rPr>
          <w:rFonts w:ascii="Times New Roman" w:hAnsi="Times New Roman" w:cs="Times New Roman"/>
          <w:sz w:val="28"/>
          <w:szCs w:val="28"/>
        </w:rPr>
      </w:pPr>
      <w:r w:rsidRPr="00CE2C8A">
        <w:rPr>
          <w:rFonts w:ascii="Times New Roman" w:hAnsi="Times New Roman" w:cs="Times New Roman"/>
          <w:sz w:val="28"/>
          <w:szCs w:val="28"/>
        </w:rPr>
        <w:t xml:space="preserve">Значимы победы наших земляков в соревнованиях различного уровня. Футбольный клуб «Сокол» является сильнейшей сельской командой РМЭ. Команда </w:t>
      </w:r>
      <w:r w:rsidR="003A3655" w:rsidRPr="00CE2C8A">
        <w:rPr>
          <w:rFonts w:ascii="Times New Roman" w:hAnsi="Times New Roman" w:cs="Times New Roman"/>
          <w:sz w:val="28"/>
          <w:szCs w:val="28"/>
        </w:rPr>
        <w:t xml:space="preserve">Сернурской средней </w:t>
      </w:r>
      <w:r w:rsidRPr="00CE2C8A">
        <w:rPr>
          <w:rFonts w:ascii="Times New Roman" w:hAnsi="Times New Roman" w:cs="Times New Roman"/>
          <w:sz w:val="28"/>
          <w:szCs w:val="28"/>
        </w:rPr>
        <w:t>школы №2</w:t>
      </w:r>
      <w:r w:rsidR="007E762C" w:rsidRPr="00CE2C8A">
        <w:rPr>
          <w:rFonts w:ascii="Times New Roman" w:hAnsi="Times New Roman" w:cs="Times New Roman"/>
          <w:sz w:val="28"/>
          <w:szCs w:val="28"/>
        </w:rPr>
        <w:t xml:space="preserve"> имени </w:t>
      </w:r>
      <w:r w:rsidR="003A3655" w:rsidRPr="00CE2C8A">
        <w:rPr>
          <w:rFonts w:ascii="Times New Roman" w:hAnsi="Times New Roman" w:cs="Times New Roman"/>
          <w:sz w:val="28"/>
          <w:szCs w:val="28"/>
        </w:rPr>
        <w:t xml:space="preserve">Николая Алексеевича Заболоцкого </w:t>
      </w:r>
      <w:r w:rsidRPr="00CE2C8A">
        <w:rPr>
          <w:rFonts w:ascii="Times New Roman" w:hAnsi="Times New Roman" w:cs="Times New Roman"/>
          <w:sz w:val="28"/>
          <w:szCs w:val="28"/>
        </w:rPr>
        <w:t xml:space="preserve"> приняла участие в Всероссийском </w:t>
      </w:r>
      <w:r w:rsidR="003A3655" w:rsidRPr="00CE2C8A">
        <w:rPr>
          <w:rFonts w:ascii="Times New Roman" w:hAnsi="Times New Roman" w:cs="Times New Roman"/>
          <w:sz w:val="28"/>
          <w:szCs w:val="28"/>
        </w:rPr>
        <w:t>этапе по мини-футболу</w:t>
      </w:r>
      <w:r w:rsidRPr="00CE2C8A">
        <w:rPr>
          <w:rFonts w:ascii="Times New Roman" w:hAnsi="Times New Roman" w:cs="Times New Roman"/>
          <w:sz w:val="28"/>
          <w:szCs w:val="28"/>
        </w:rPr>
        <w:t xml:space="preserve"> в Нижегородской области, 16 воспитанников детской спортивной школы  входят состав сборной Республики Марий Эл по вольной борьбе. </w:t>
      </w:r>
      <w:r w:rsidR="00A41B86" w:rsidRPr="00CE2C8A">
        <w:rPr>
          <w:rFonts w:ascii="Times New Roman" w:hAnsi="Times New Roman" w:cs="Times New Roman"/>
          <w:sz w:val="28"/>
          <w:szCs w:val="28"/>
        </w:rPr>
        <w:t>Воспитанники клуба «Белый Медведь» участвуют и побеждают на Республиканских и Всероссийских, Международных соревнованиях по каратэ.</w:t>
      </w:r>
    </w:p>
    <w:p w:rsidR="00B14FD6" w:rsidRPr="00CE2C8A" w:rsidRDefault="008314DF" w:rsidP="00F428F7">
      <w:pPr>
        <w:pStyle w:val="a6"/>
        <w:ind w:left="-709" w:firstLine="709"/>
        <w:jc w:val="both"/>
        <w:rPr>
          <w:rFonts w:ascii="Times New Roman" w:hAnsi="Times New Roman" w:cs="Times New Roman"/>
          <w:sz w:val="28"/>
          <w:szCs w:val="28"/>
        </w:rPr>
      </w:pPr>
      <w:r w:rsidRPr="00CE2C8A">
        <w:rPr>
          <w:rFonts w:ascii="Times New Roman" w:hAnsi="Times New Roman" w:cs="Times New Roman"/>
          <w:sz w:val="28"/>
          <w:szCs w:val="28"/>
        </w:rPr>
        <w:t xml:space="preserve">В день физкультурника, по предложению федерации, проходили соревнования по принятию Всероссийского комплекса ГТО по всем ступеням где приняло участие  130 спортсменов района. </w:t>
      </w:r>
    </w:p>
    <w:p w:rsidR="008314DF" w:rsidRPr="00CE2C8A" w:rsidRDefault="00FB401E" w:rsidP="00F428F7">
      <w:pPr>
        <w:pStyle w:val="a6"/>
        <w:ind w:left="-709" w:firstLine="709"/>
        <w:jc w:val="both"/>
        <w:rPr>
          <w:rFonts w:ascii="Times New Roman" w:hAnsi="Times New Roman" w:cs="Times New Roman"/>
          <w:b/>
          <w:sz w:val="28"/>
          <w:szCs w:val="28"/>
        </w:rPr>
      </w:pPr>
      <w:r w:rsidRPr="00CE2C8A">
        <w:rPr>
          <w:rFonts w:ascii="Times New Roman" w:hAnsi="Times New Roman" w:cs="Times New Roman"/>
          <w:sz w:val="28"/>
          <w:szCs w:val="28"/>
        </w:rPr>
        <w:t>Лучшие результаты показали: Лебедева Людмила – чемпионка и член сборной России по  легкой  атлетика, Шабдаров Григорий  победитель республиканских</w:t>
      </w:r>
      <w:r w:rsidR="00D339E6" w:rsidRPr="00CE2C8A">
        <w:rPr>
          <w:rFonts w:ascii="Times New Roman" w:hAnsi="Times New Roman" w:cs="Times New Roman"/>
          <w:sz w:val="28"/>
          <w:szCs w:val="28"/>
        </w:rPr>
        <w:t xml:space="preserve"> и Всероссийских соревнований </w:t>
      </w:r>
      <w:r w:rsidRPr="00CE2C8A">
        <w:rPr>
          <w:rFonts w:ascii="Times New Roman" w:hAnsi="Times New Roman" w:cs="Times New Roman"/>
          <w:sz w:val="28"/>
          <w:szCs w:val="28"/>
        </w:rPr>
        <w:t>по вольной борьбе, Макарова Мария, ведущая лыжница РМЭ, Ахтя</w:t>
      </w:r>
      <w:r w:rsidR="00D339E6" w:rsidRPr="00CE2C8A">
        <w:rPr>
          <w:rFonts w:ascii="Times New Roman" w:hAnsi="Times New Roman" w:cs="Times New Roman"/>
          <w:sz w:val="28"/>
          <w:szCs w:val="28"/>
        </w:rPr>
        <w:t xml:space="preserve">мов Андрей, ведущий легкоатлет </w:t>
      </w:r>
      <w:r w:rsidRPr="00CE2C8A">
        <w:rPr>
          <w:rFonts w:ascii="Times New Roman" w:hAnsi="Times New Roman" w:cs="Times New Roman"/>
          <w:sz w:val="28"/>
          <w:szCs w:val="28"/>
        </w:rPr>
        <w:t>Р</w:t>
      </w:r>
      <w:r w:rsidR="0081475A" w:rsidRPr="00CE2C8A">
        <w:rPr>
          <w:rFonts w:ascii="Times New Roman" w:hAnsi="Times New Roman" w:cs="Times New Roman"/>
          <w:sz w:val="28"/>
          <w:szCs w:val="28"/>
        </w:rPr>
        <w:t>еспублики Марий Эл</w:t>
      </w:r>
      <w:r w:rsidRPr="00CE2C8A">
        <w:rPr>
          <w:rFonts w:ascii="Times New Roman" w:hAnsi="Times New Roman" w:cs="Times New Roman"/>
          <w:sz w:val="28"/>
          <w:szCs w:val="28"/>
        </w:rPr>
        <w:t xml:space="preserve">, Яндимиров Никита, Веткин Данил члены сборной </w:t>
      </w:r>
      <w:r w:rsidR="0081475A" w:rsidRPr="00CE2C8A">
        <w:rPr>
          <w:rFonts w:ascii="Times New Roman" w:hAnsi="Times New Roman" w:cs="Times New Roman"/>
          <w:sz w:val="28"/>
          <w:szCs w:val="28"/>
        </w:rPr>
        <w:t xml:space="preserve">Респаублики Марий </w:t>
      </w:r>
      <w:r w:rsidR="0081475A" w:rsidRPr="00CE2C8A">
        <w:rPr>
          <w:rFonts w:ascii="Times New Roman" w:hAnsi="Times New Roman" w:cs="Times New Roman"/>
          <w:sz w:val="28"/>
          <w:szCs w:val="28"/>
        </w:rPr>
        <w:lastRenderedPageBreak/>
        <w:t xml:space="preserve">Эл </w:t>
      </w:r>
      <w:r w:rsidRPr="00CE2C8A">
        <w:rPr>
          <w:rFonts w:ascii="Times New Roman" w:hAnsi="Times New Roman" w:cs="Times New Roman"/>
          <w:sz w:val="28"/>
          <w:szCs w:val="28"/>
        </w:rPr>
        <w:t>по каратэ кекусинка</w:t>
      </w:r>
      <w:r w:rsidR="00DD258C" w:rsidRPr="00CE2C8A">
        <w:rPr>
          <w:rFonts w:ascii="Times New Roman" w:hAnsi="Times New Roman" w:cs="Times New Roman"/>
          <w:sz w:val="28"/>
          <w:szCs w:val="28"/>
        </w:rPr>
        <w:t>й,</w:t>
      </w:r>
      <w:r w:rsidRPr="00CE2C8A">
        <w:rPr>
          <w:rFonts w:ascii="Times New Roman" w:hAnsi="Times New Roman" w:cs="Times New Roman"/>
          <w:sz w:val="28"/>
          <w:szCs w:val="28"/>
        </w:rPr>
        <w:t xml:space="preserve"> призеры Чемпионата Мира в Японии. Яшкин Антон, Иванов Максим, Максимов Сергей, Шабдаров Григорий выполнили норматив кандидатов мастера спорта по вольной борьбе. </w:t>
      </w:r>
    </w:p>
    <w:p w:rsidR="003A3655" w:rsidRPr="00CE2C8A" w:rsidRDefault="003A3655" w:rsidP="00F428F7">
      <w:pPr>
        <w:tabs>
          <w:tab w:val="left" w:pos="817"/>
          <w:tab w:val="left" w:pos="833"/>
          <w:tab w:val="left" w:pos="867"/>
        </w:tabs>
        <w:spacing w:after="0" w:line="240" w:lineRule="auto"/>
        <w:ind w:left="-709" w:firstLine="709"/>
        <w:jc w:val="both"/>
        <w:rPr>
          <w:rFonts w:ascii="Times New Roman" w:hAnsi="Times New Roman"/>
          <w:color w:val="000000"/>
          <w:sz w:val="28"/>
          <w:szCs w:val="28"/>
        </w:rPr>
      </w:pPr>
      <w:r w:rsidRPr="00CE2C8A">
        <w:rPr>
          <w:rFonts w:ascii="Times New Roman" w:hAnsi="Times New Roman"/>
          <w:color w:val="000000"/>
          <w:sz w:val="28"/>
          <w:szCs w:val="28"/>
        </w:rPr>
        <w:t>Численность регулярно занимающихся физической культурой и спортом в 2019 году  составляет 36</w:t>
      </w:r>
      <w:r w:rsidR="00E87E93" w:rsidRPr="00CE2C8A">
        <w:rPr>
          <w:rFonts w:ascii="Times New Roman" w:hAnsi="Times New Roman"/>
          <w:color w:val="000000"/>
          <w:sz w:val="28"/>
          <w:szCs w:val="28"/>
        </w:rPr>
        <w:t>.3%  от населения района.</w:t>
      </w:r>
    </w:p>
    <w:p w:rsidR="00E87E93" w:rsidRPr="00CE2C8A" w:rsidRDefault="00E87E93" w:rsidP="00F428F7">
      <w:pPr>
        <w:tabs>
          <w:tab w:val="left" w:pos="817"/>
          <w:tab w:val="left" w:pos="833"/>
          <w:tab w:val="left" w:pos="867"/>
        </w:tabs>
        <w:spacing w:after="0" w:line="240" w:lineRule="auto"/>
        <w:ind w:left="-709" w:firstLine="709"/>
        <w:jc w:val="both"/>
        <w:rPr>
          <w:rFonts w:ascii="Times New Roman" w:hAnsi="Times New Roman"/>
          <w:color w:val="000000"/>
          <w:sz w:val="28"/>
          <w:szCs w:val="28"/>
        </w:rPr>
      </w:pPr>
    </w:p>
    <w:p w:rsidR="00AD3328" w:rsidRPr="00CE2C8A" w:rsidRDefault="00AD3328" w:rsidP="00F428F7">
      <w:pPr>
        <w:tabs>
          <w:tab w:val="left" w:pos="817"/>
          <w:tab w:val="left" w:pos="833"/>
          <w:tab w:val="left" w:pos="867"/>
        </w:tabs>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Работа отраслей образования, культуры и спорта неразрывна с осуществлением </w:t>
      </w:r>
      <w:r w:rsidRPr="00CE2C8A">
        <w:rPr>
          <w:rFonts w:ascii="Times New Roman" w:hAnsi="Times New Roman"/>
          <w:b/>
          <w:bCs/>
          <w:sz w:val="28"/>
          <w:szCs w:val="28"/>
        </w:rPr>
        <w:t>полномочий по организации  мероприятий по работе с</w:t>
      </w:r>
      <w:r w:rsidRPr="00CE2C8A">
        <w:rPr>
          <w:rFonts w:ascii="Times New Roman" w:hAnsi="Times New Roman"/>
          <w:bCs/>
          <w:sz w:val="28"/>
          <w:szCs w:val="28"/>
        </w:rPr>
        <w:t xml:space="preserve"> </w:t>
      </w:r>
      <w:r w:rsidRPr="00CE2C8A">
        <w:rPr>
          <w:rFonts w:ascii="Times New Roman" w:hAnsi="Times New Roman"/>
          <w:b/>
          <w:bCs/>
          <w:sz w:val="28"/>
          <w:szCs w:val="28"/>
        </w:rPr>
        <w:t xml:space="preserve">детьми и молодежью, </w:t>
      </w:r>
      <w:r w:rsidRPr="00CE2C8A">
        <w:rPr>
          <w:rFonts w:ascii="Times New Roman" w:hAnsi="Times New Roman"/>
          <w:sz w:val="28"/>
          <w:szCs w:val="28"/>
        </w:rPr>
        <w:t>которые в первую очередь направлены на профилактику правонарушений, патриотическое воспитание</w:t>
      </w:r>
      <w:r w:rsidR="00E87E93" w:rsidRPr="00CE2C8A">
        <w:rPr>
          <w:rFonts w:ascii="Times New Roman" w:hAnsi="Times New Roman"/>
          <w:sz w:val="28"/>
          <w:szCs w:val="28"/>
        </w:rPr>
        <w:t xml:space="preserve"> и</w:t>
      </w:r>
      <w:r w:rsidRPr="00CE2C8A">
        <w:rPr>
          <w:rFonts w:ascii="Times New Roman" w:hAnsi="Times New Roman"/>
          <w:sz w:val="28"/>
          <w:szCs w:val="28"/>
        </w:rPr>
        <w:t xml:space="preserve"> пропаганду здорового образа жизни. </w:t>
      </w:r>
    </w:p>
    <w:p w:rsidR="00F24EFF" w:rsidRPr="00CE2C8A" w:rsidRDefault="00F24EFF" w:rsidP="002F42CE">
      <w:pPr>
        <w:tabs>
          <w:tab w:val="left" w:pos="851"/>
        </w:tabs>
        <w:spacing w:after="0" w:line="240" w:lineRule="auto"/>
        <w:jc w:val="both"/>
        <w:rPr>
          <w:rFonts w:ascii="Times New Roman" w:hAnsi="Times New Roman"/>
          <w:bCs/>
          <w:iCs/>
          <w:color w:val="000000"/>
          <w:sz w:val="28"/>
          <w:szCs w:val="28"/>
          <w:bdr w:val="none" w:sz="0" w:space="0" w:color="auto" w:frame="1"/>
          <w:shd w:val="clear" w:color="auto" w:fill="FFFFFF"/>
        </w:rPr>
      </w:pPr>
    </w:p>
    <w:p w:rsidR="00F24EFF" w:rsidRPr="00CE2C8A" w:rsidRDefault="005D4F2A" w:rsidP="00F428F7">
      <w:pPr>
        <w:tabs>
          <w:tab w:val="left" w:pos="851"/>
        </w:tabs>
        <w:spacing w:after="0" w:line="240" w:lineRule="auto"/>
        <w:ind w:left="-709" w:firstLine="709"/>
        <w:rPr>
          <w:rFonts w:ascii="Times New Roman" w:hAnsi="Times New Roman"/>
          <w:bCs/>
          <w:iCs/>
          <w:color w:val="000000"/>
          <w:sz w:val="28"/>
          <w:szCs w:val="28"/>
          <w:bdr w:val="none" w:sz="0" w:space="0" w:color="auto" w:frame="1"/>
          <w:shd w:val="clear" w:color="auto" w:fill="FFFFFF"/>
        </w:rPr>
      </w:pPr>
      <w:r>
        <w:rPr>
          <w:rFonts w:ascii="Times New Roman" w:hAnsi="Times New Roman"/>
          <w:bCs/>
          <w:iCs/>
          <w:color w:val="000000"/>
          <w:sz w:val="28"/>
          <w:szCs w:val="28"/>
          <w:bdr w:val="none" w:sz="0" w:space="0" w:color="auto" w:frame="1"/>
          <w:shd w:val="clear" w:color="auto" w:fill="FFFFFF"/>
        </w:rPr>
        <w:t>СОЦИАЛЬНОЕ ОБСЛУЖИВАНИЕ НАСЕЛЕНИЯ</w:t>
      </w:r>
    </w:p>
    <w:p w:rsidR="00387BBE" w:rsidRPr="00CE2C8A" w:rsidRDefault="00454B16"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В 2019 году </w:t>
      </w:r>
      <w:r w:rsidR="00CA5E83" w:rsidRPr="00CE2C8A">
        <w:rPr>
          <w:rFonts w:ascii="Times New Roman" w:hAnsi="Times New Roman"/>
          <w:sz w:val="28"/>
          <w:szCs w:val="28"/>
        </w:rPr>
        <w:t>было выплачено мер социальной поддержки  различным</w:t>
      </w:r>
      <w:r w:rsidRPr="00CE2C8A">
        <w:rPr>
          <w:rFonts w:ascii="Times New Roman" w:hAnsi="Times New Roman"/>
          <w:sz w:val="28"/>
          <w:szCs w:val="28"/>
        </w:rPr>
        <w:t xml:space="preserve"> категориям  граждан в размере </w:t>
      </w:r>
      <w:r w:rsidR="00330C34" w:rsidRPr="00CE2C8A">
        <w:rPr>
          <w:rFonts w:ascii="Times New Roman" w:hAnsi="Times New Roman"/>
          <w:sz w:val="28"/>
          <w:szCs w:val="28"/>
        </w:rPr>
        <w:t>96,2 млн.. рублей. З</w:t>
      </w:r>
      <w:r w:rsidR="00CA5E83" w:rsidRPr="00CE2C8A">
        <w:rPr>
          <w:rFonts w:ascii="Times New Roman" w:hAnsi="Times New Roman"/>
          <w:sz w:val="28"/>
          <w:szCs w:val="28"/>
        </w:rPr>
        <w:t>арегистрировано 11</w:t>
      </w:r>
      <w:r w:rsidRPr="00CE2C8A">
        <w:rPr>
          <w:rFonts w:ascii="Times New Roman" w:hAnsi="Times New Roman"/>
          <w:sz w:val="28"/>
          <w:szCs w:val="28"/>
        </w:rPr>
        <w:t xml:space="preserve"> </w:t>
      </w:r>
      <w:r w:rsidR="00CA5E83" w:rsidRPr="00CE2C8A">
        <w:rPr>
          <w:rFonts w:ascii="Times New Roman" w:hAnsi="Times New Roman"/>
          <w:sz w:val="28"/>
          <w:szCs w:val="28"/>
        </w:rPr>
        <w:t xml:space="preserve">726 обращений граждан  в органы социальной поддержки, по ним </w:t>
      </w:r>
      <w:r w:rsidRPr="00CE2C8A">
        <w:rPr>
          <w:rFonts w:ascii="Times New Roman" w:hAnsi="Times New Roman"/>
          <w:sz w:val="28"/>
          <w:szCs w:val="28"/>
        </w:rPr>
        <w:t>было дано</w:t>
      </w:r>
      <w:r w:rsidR="00CA5E83" w:rsidRPr="00CE2C8A">
        <w:rPr>
          <w:rFonts w:ascii="Times New Roman" w:hAnsi="Times New Roman"/>
          <w:sz w:val="28"/>
          <w:szCs w:val="28"/>
        </w:rPr>
        <w:t xml:space="preserve"> 6</w:t>
      </w:r>
      <w:r w:rsidRPr="00CE2C8A">
        <w:rPr>
          <w:rFonts w:ascii="Times New Roman" w:hAnsi="Times New Roman"/>
          <w:sz w:val="28"/>
          <w:szCs w:val="28"/>
        </w:rPr>
        <w:t xml:space="preserve"> </w:t>
      </w:r>
      <w:r w:rsidR="00CA5E83" w:rsidRPr="00CE2C8A">
        <w:rPr>
          <w:rFonts w:ascii="Times New Roman" w:hAnsi="Times New Roman"/>
          <w:sz w:val="28"/>
          <w:szCs w:val="28"/>
        </w:rPr>
        <w:t>244</w:t>
      </w:r>
      <w:r w:rsidR="00B82951" w:rsidRPr="00CE2C8A">
        <w:rPr>
          <w:rFonts w:ascii="Times New Roman" w:hAnsi="Times New Roman"/>
          <w:sz w:val="28"/>
          <w:szCs w:val="28"/>
        </w:rPr>
        <w:t xml:space="preserve"> </w:t>
      </w:r>
      <w:r w:rsidRPr="00CE2C8A">
        <w:rPr>
          <w:rFonts w:ascii="Times New Roman" w:hAnsi="Times New Roman"/>
          <w:sz w:val="28"/>
          <w:szCs w:val="28"/>
        </w:rPr>
        <w:t>ответа</w:t>
      </w:r>
      <w:r w:rsidR="00B5053D" w:rsidRPr="00CE2C8A">
        <w:rPr>
          <w:rFonts w:ascii="Times New Roman" w:hAnsi="Times New Roman"/>
          <w:sz w:val="28"/>
          <w:szCs w:val="28"/>
        </w:rPr>
        <w:t xml:space="preserve">. </w:t>
      </w:r>
      <w:r w:rsidR="00276EDD" w:rsidRPr="00CE2C8A">
        <w:rPr>
          <w:rFonts w:ascii="Times New Roman" w:hAnsi="Times New Roman"/>
          <w:sz w:val="28"/>
          <w:szCs w:val="28"/>
        </w:rPr>
        <w:t>С</w:t>
      </w:r>
      <w:r w:rsidR="00CA5E83" w:rsidRPr="00CE2C8A">
        <w:rPr>
          <w:rFonts w:ascii="Times New Roman" w:hAnsi="Times New Roman"/>
          <w:sz w:val="28"/>
          <w:szCs w:val="28"/>
        </w:rPr>
        <w:t>формированы регистры федеральных и региональных льготников</w:t>
      </w:r>
      <w:r w:rsidR="00276EDD" w:rsidRPr="00CE2C8A">
        <w:rPr>
          <w:rFonts w:ascii="Times New Roman" w:hAnsi="Times New Roman"/>
          <w:sz w:val="28"/>
          <w:szCs w:val="28"/>
        </w:rPr>
        <w:t>- граждан, имеющих право  на меры социальной поддержки</w:t>
      </w:r>
      <w:r w:rsidR="00CA5E83" w:rsidRPr="00CE2C8A">
        <w:rPr>
          <w:rFonts w:ascii="Times New Roman" w:hAnsi="Times New Roman"/>
          <w:sz w:val="28"/>
          <w:szCs w:val="28"/>
        </w:rPr>
        <w:t>. На 1 января  2020  года численность федеральных льготников составила 2581 человек, региональных -1758 человек.</w:t>
      </w:r>
    </w:p>
    <w:p w:rsidR="00F24EFF" w:rsidRPr="00CE2C8A" w:rsidRDefault="00F24EFF" w:rsidP="00F428F7">
      <w:pPr>
        <w:spacing w:after="0" w:line="240" w:lineRule="auto"/>
        <w:ind w:left="-709" w:firstLine="709"/>
        <w:jc w:val="both"/>
        <w:rPr>
          <w:rFonts w:ascii="Times New Roman" w:hAnsi="Times New Roman"/>
          <w:sz w:val="28"/>
          <w:szCs w:val="28"/>
        </w:rPr>
      </w:pPr>
      <w:r w:rsidRPr="00CE2C8A">
        <w:rPr>
          <w:rFonts w:ascii="Times New Roman" w:hAnsi="Times New Roman"/>
          <w:bCs/>
          <w:color w:val="000000"/>
          <w:kern w:val="24"/>
          <w:sz w:val="28"/>
          <w:szCs w:val="28"/>
        </w:rPr>
        <w:t>Государственное учреждение Республики Марий Эл "Комплексный центр социального обслуживания населения в Сернурском районе"</w:t>
      </w:r>
      <w:r w:rsidRPr="00CE2C8A">
        <w:rPr>
          <w:rFonts w:ascii="Times New Roman" w:eastAsia="MS Gothic" w:hAnsi="Times New Roman"/>
          <w:bCs/>
          <w:color w:val="000000"/>
          <w:kern w:val="24"/>
          <w:sz w:val="28"/>
          <w:szCs w:val="28"/>
        </w:rPr>
        <w:t xml:space="preserve"> занимается  предоставлением гражданам видов социальных услуг: социально-бытовые, социально - медицинские, социально-психологические, социально-педагогические, социально-правовые.</w:t>
      </w:r>
    </w:p>
    <w:p w:rsidR="007E762C" w:rsidRPr="00CE2C8A" w:rsidRDefault="00B5053D" w:rsidP="00F428F7">
      <w:pPr>
        <w:spacing w:after="0" w:line="240" w:lineRule="auto"/>
        <w:ind w:left="-709" w:firstLine="709"/>
        <w:jc w:val="both"/>
        <w:rPr>
          <w:rFonts w:ascii="Times New Roman" w:hAnsi="Times New Roman"/>
          <w:sz w:val="28"/>
          <w:szCs w:val="28"/>
        </w:rPr>
      </w:pPr>
      <w:r w:rsidRPr="00CE2C8A">
        <w:rPr>
          <w:rFonts w:ascii="Times New Roman" w:hAnsi="Times New Roman"/>
          <w:color w:val="000000"/>
          <w:sz w:val="28"/>
          <w:szCs w:val="28"/>
        </w:rPr>
        <w:t xml:space="preserve">На 1 января </w:t>
      </w:r>
      <w:r w:rsidR="007E762C" w:rsidRPr="00CE2C8A">
        <w:rPr>
          <w:rFonts w:ascii="Times New Roman" w:hAnsi="Times New Roman"/>
          <w:color w:val="000000"/>
          <w:sz w:val="28"/>
          <w:szCs w:val="28"/>
        </w:rPr>
        <w:t>2020 года в Сернурском муниципальном районе проживает 2 участника Великой Отечественной войны и 1 - приравненный к участникам Великой Отечественной войны, 28 вдов погибших и умерших участников Великой Отечественной войны.</w:t>
      </w:r>
    </w:p>
    <w:p w:rsidR="007C1D06" w:rsidRPr="00CE2C8A" w:rsidRDefault="007E762C" w:rsidP="00F428F7">
      <w:pPr>
        <w:spacing w:after="0" w:line="240" w:lineRule="auto"/>
        <w:ind w:left="-709" w:firstLine="709"/>
        <w:jc w:val="both"/>
        <w:rPr>
          <w:rFonts w:ascii="Times New Roman" w:hAnsi="Times New Roman"/>
          <w:color w:val="000000"/>
          <w:sz w:val="28"/>
          <w:szCs w:val="28"/>
        </w:rPr>
      </w:pPr>
      <w:r w:rsidRPr="00CE2C8A">
        <w:rPr>
          <w:rFonts w:ascii="Times New Roman" w:hAnsi="Times New Roman"/>
          <w:color w:val="000000"/>
          <w:sz w:val="28"/>
          <w:szCs w:val="28"/>
        </w:rPr>
        <w:t>В 2019 году количество многодетных семей в Сернурском районе у</w:t>
      </w:r>
      <w:r w:rsidR="00B5053D" w:rsidRPr="00CE2C8A">
        <w:rPr>
          <w:rFonts w:ascii="Times New Roman" w:hAnsi="Times New Roman"/>
          <w:color w:val="000000"/>
          <w:sz w:val="28"/>
          <w:szCs w:val="28"/>
        </w:rPr>
        <w:t>величилось и составило 341 семья</w:t>
      </w:r>
      <w:r w:rsidRPr="00CE2C8A">
        <w:rPr>
          <w:rFonts w:ascii="Times New Roman" w:hAnsi="Times New Roman"/>
          <w:color w:val="000000"/>
          <w:sz w:val="28"/>
          <w:szCs w:val="28"/>
        </w:rPr>
        <w:t xml:space="preserve">, в которых проживает 1086 детей. На учете в Комплексном центре состоит 30 неблагополучных семей, в которых воспитывается 60 детей, а также 87 детей-инвалидов. По линии Министерства социального развития Республики Марий Эл укрепили свое здоровье в лагерях и санаториях 77 детей из различных категорий семей. </w:t>
      </w:r>
    </w:p>
    <w:p w:rsidR="00D32632" w:rsidRDefault="00D32632" w:rsidP="00F428F7">
      <w:pPr>
        <w:spacing w:after="0" w:line="240" w:lineRule="auto"/>
        <w:ind w:left="-709" w:firstLine="709"/>
        <w:jc w:val="both"/>
        <w:rPr>
          <w:rFonts w:ascii="Times New Roman" w:hAnsi="Times New Roman"/>
          <w:sz w:val="28"/>
          <w:szCs w:val="28"/>
        </w:rPr>
      </w:pPr>
    </w:p>
    <w:p w:rsidR="007E762C" w:rsidRPr="00CE2C8A" w:rsidRDefault="005D4F2A" w:rsidP="00F428F7">
      <w:pPr>
        <w:spacing w:after="0" w:line="240" w:lineRule="auto"/>
        <w:ind w:left="-709" w:firstLine="709"/>
        <w:jc w:val="both"/>
        <w:rPr>
          <w:rFonts w:ascii="Times New Roman" w:hAnsi="Times New Roman"/>
          <w:sz w:val="28"/>
          <w:szCs w:val="28"/>
        </w:rPr>
      </w:pPr>
      <w:r>
        <w:rPr>
          <w:rFonts w:ascii="Times New Roman" w:hAnsi="Times New Roman"/>
          <w:sz w:val="28"/>
          <w:szCs w:val="28"/>
        </w:rPr>
        <w:t>СРЕДСТВА МАССОВОЙ ИНФОРМАЦИИ</w:t>
      </w:r>
    </w:p>
    <w:p w:rsidR="00AF11F3" w:rsidRPr="00CE2C8A" w:rsidRDefault="00AF11F3" w:rsidP="00F428F7">
      <w:pPr>
        <w:spacing w:after="0" w:line="240" w:lineRule="auto"/>
        <w:ind w:left="-709" w:firstLine="709"/>
        <w:contextualSpacing/>
        <w:jc w:val="both"/>
        <w:rPr>
          <w:rFonts w:ascii="Times New Roman" w:hAnsi="Times New Roman"/>
          <w:sz w:val="28"/>
          <w:szCs w:val="28"/>
        </w:rPr>
      </w:pPr>
      <w:r w:rsidRPr="00CE2C8A">
        <w:rPr>
          <w:rFonts w:ascii="Times New Roman" w:hAnsi="Times New Roman"/>
          <w:sz w:val="28"/>
          <w:szCs w:val="28"/>
        </w:rPr>
        <w:t xml:space="preserve">Итоги деятельности за 2019 год автономного учреждения «Редакция Сернурских районных газет» характеризуются </w:t>
      </w:r>
      <w:r w:rsidRPr="00CE2C8A">
        <w:rPr>
          <w:rFonts w:ascii="Times New Roman" w:hAnsi="Times New Roman"/>
          <w:b/>
          <w:sz w:val="28"/>
          <w:szCs w:val="28"/>
        </w:rPr>
        <w:t xml:space="preserve"> </w:t>
      </w:r>
      <w:r w:rsidRPr="00CE2C8A">
        <w:rPr>
          <w:rFonts w:ascii="Times New Roman" w:hAnsi="Times New Roman"/>
          <w:sz w:val="28"/>
          <w:szCs w:val="28"/>
        </w:rPr>
        <w:t>тиражом газеты «Край сернурский» - 2 300 экземпляров, газеты «Шернур вел»  - 1230 экземпляров. Заработано финансовых средств 3</w:t>
      </w:r>
      <w:r w:rsidR="00786B45" w:rsidRPr="00CE2C8A">
        <w:rPr>
          <w:rFonts w:ascii="Times New Roman" w:hAnsi="Times New Roman"/>
          <w:sz w:val="28"/>
          <w:szCs w:val="28"/>
        </w:rPr>
        <w:t>,6 млн</w:t>
      </w:r>
      <w:r w:rsidRPr="00CE2C8A">
        <w:rPr>
          <w:rFonts w:ascii="Times New Roman" w:hAnsi="Times New Roman"/>
          <w:sz w:val="28"/>
          <w:szCs w:val="28"/>
        </w:rPr>
        <w:t>. рублей, что на 230 тыс. рублей больше, чем в 2018 году.</w:t>
      </w:r>
    </w:p>
    <w:p w:rsidR="00AF11F3" w:rsidRPr="00CE2C8A" w:rsidRDefault="00AF11F3" w:rsidP="00F428F7">
      <w:pPr>
        <w:spacing w:after="0" w:line="240" w:lineRule="auto"/>
        <w:ind w:left="-709" w:firstLine="709"/>
        <w:contextualSpacing/>
        <w:jc w:val="both"/>
        <w:rPr>
          <w:rFonts w:ascii="Times New Roman" w:hAnsi="Times New Roman"/>
          <w:sz w:val="28"/>
          <w:szCs w:val="28"/>
        </w:rPr>
      </w:pPr>
      <w:r w:rsidRPr="00CE2C8A">
        <w:rPr>
          <w:rFonts w:ascii="Times New Roman" w:hAnsi="Times New Roman"/>
          <w:sz w:val="28"/>
          <w:szCs w:val="28"/>
        </w:rPr>
        <w:t xml:space="preserve">С целью привлечения новых читателей газеты  обновлены новыми страницами и рубриками:  </w:t>
      </w:r>
      <w:r w:rsidR="00187BA1" w:rsidRPr="00CE2C8A">
        <w:rPr>
          <w:rFonts w:ascii="Times New Roman" w:hAnsi="Times New Roman"/>
          <w:sz w:val="28"/>
          <w:szCs w:val="28"/>
        </w:rPr>
        <w:t>«Н</w:t>
      </w:r>
      <w:r w:rsidRPr="00CE2C8A">
        <w:rPr>
          <w:rFonts w:ascii="Times New Roman" w:hAnsi="Times New Roman"/>
          <w:sz w:val="28"/>
          <w:szCs w:val="28"/>
        </w:rPr>
        <w:t>ациональный проект</w:t>
      </w:r>
      <w:r w:rsidR="00187BA1" w:rsidRPr="00CE2C8A">
        <w:rPr>
          <w:rFonts w:ascii="Times New Roman" w:hAnsi="Times New Roman"/>
          <w:sz w:val="28"/>
          <w:szCs w:val="28"/>
        </w:rPr>
        <w:t>»</w:t>
      </w:r>
      <w:r w:rsidRPr="00CE2C8A">
        <w:rPr>
          <w:rFonts w:ascii="Times New Roman" w:hAnsi="Times New Roman"/>
          <w:sz w:val="28"/>
          <w:szCs w:val="28"/>
        </w:rPr>
        <w:t xml:space="preserve">, </w:t>
      </w:r>
      <w:r w:rsidR="00187BA1" w:rsidRPr="00CE2C8A">
        <w:rPr>
          <w:rFonts w:ascii="Times New Roman" w:hAnsi="Times New Roman"/>
          <w:sz w:val="28"/>
          <w:szCs w:val="28"/>
        </w:rPr>
        <w:t>«</w:t>
      </w:r>
      <w:r w:rsidRPr="00CE2C8A">
        <w:rPr>
          <w:rFonts w:ascii="Times New Roman" w:hAnsi="Times New Roman"/>
          <w:sz w:val="28"/>
          <w:szCs w:val="28"/>
        </w:rPr>
        <w:t>Год театра</w:t>
      </w:r>
      <w:r w:rsidR="00187BA1" w:rsidRPr="00CE2C8A">
        <w:rPr>
          <w:rFonts w:ascii="Times New Roman" w:hAnsi="Times New Roman"/>
          <w:sz w:val="28"/>
          <w:szCs w:val="28"/>
        </w:rPr>
        <w:t>»</w:t>
      </w:r>
      <w:r w:rsidRPr="00CE2C8A">
        <w:rPr>
          <w:rFonts w:ascii="Times New Roman" w:hAnsi="Times New Roman"/>
          <w:sz w:val="28"/>
          <w:szCs w:val="28"/>
        </w:rPr>
        <w:t xml:space="preserve">, </w:t>
      </w:r>
      <w:r w:rsidR="00187BA1" w:rsidRPr="00CE2C8A">
        <w:rPr>
          <w:rFonts w:ascii="Times New Roman" w:hAnsi="Times New Roman"/>
          <w:sz w:val="28"/>
          <w:szCs w:val="28"/>
        </w:rPr>
        <w:t>«</w:t>
      </w:r>
      <w:r w:rsidRPr="00CE2C8A">
        <w:rPr>
          <w:rFonts w:ascii="Times New Roman" w:hAnsi="Times New Roman"/>
          <w:sz w:val="28"/>
          <w:szCs w:val="28"/>
        </w:rPr>
        <w:t>Приусадебное хозяйство</w:t>
      </w:r>
      <w:r w:rsidR="00187BA1" w:rsidRPr="00CE2C8A">
        <w:rPr>
          <w:rFonts w:ascii="Times New Roman" w:hAnsi="Times New Roman"/>
          <w:sz w:val="28"/>
          <w:szCs w:val="28"/>
        </w:rPr>
        <w:t>»</w:t>
      </w:r>
      <w:r w:rsidRPr="00CE2C8A">
        <w:rPr>
          <w:rFonts w:ascii="Times New Roman" w:hAnsi="Times New Roman"/>
          <w:sz w:val="28"/>
          <w:szCs w:val="28"/>
        </w:rPr>
        <w:t xml:space="preserve">, </w:t>
      </w:r>
      <w:r w:rsidR="00187BA1" w:rsidRPr="00CE2C8A">
        <w:rPr>
          <w:rFonts w:ascii="Times New Roman" w:hAnsi="Times New Roman"/>
          <w:sz w:val="28"/>
          <w:szCs w:val="28"/>
        </w:rPr>
        <w:t>«</w:t>
      </w:r>
      <w:r w:rsidRPr="00CE2C8A">
        <w:rPr>
          <w:rFonts w:ascii="Times New Roman" w:hAnsi="Times New Roman"/>
          <w:sz w:val="28"/>
          <w:szCs w:val="28"/>
        </w:rPr>
        <w:t>Мир увлечений</w:t>
      </w:r>
      <w:r w:rsidR="00187BA1" w:rsidRPr="00CE2C8A">
        <w:rPr>
          <w:rFonts w:ascii="Times New Roman" w:hAnsi="Times New Roman"/>
          <w:sz w:val="28"/>
          <w:szCs w:val="28"/>
        </w:rPr>
        <w:t>»</w:t>
      </w:r>
      <w:r w:rsidRPr="00CE2C8A">
        <w:rPr>
          <w:rFonts w:ascii="Times New Roman" w:hAnsi="Times New Roman"/>
          <w:sz w:val="28"/>
          <w:szCs w:val="28"/>
        </w:rPr>
        <w:t xml:space="preserve">, </w:t>
      </w:r>
      <w:r w:rsidR="00187BA1" w:rsidRPr="00CE2C8A">
        <w:rPr>
          <w:rFonts w:ascii="Times New Roman" w:hAnsi="Times New Roman"/>
          <w:sz w:val="28"/>
          <w:szCs w:val="28"/>
        </w:rPr>
        <w:t>«К</w:t>
      </w:r>
      <w:r w:rsidRPr="00CE2C8A">
        <w:rPr>
          <w:rFonts w:ascii="Times New Roman" w:hAnsi="Times New Roman"/>
          <w:sz w:val="28"/>
          <w:szCs w:val="28"/>
        </w:rPr>
        <w:t xml:space="preserve"> 75-летию Победы</w:t>
      </w:r>
      <w:r w:rsidR="00187BA1" w:rsidRPr="00CE2C8A">
        <w:rPr>
          <w:rFonts w:ascii="Times New Roman" w:hAnsi="Times New Roman"/>
          <w:sz w:val="28"/>
          <w:szCs w:val="28"/>
        </w:rPr>
        <w:t>», «К</w:t>
      </w:r>
      <w:r w:rsidRPr="00CE2C8A">
        <w:rPr>
          <w:rFonts w:ascii="Times New Roman" w:hAnsi="Times New Roman"/>
          <w:sz w:val="28"/>
          <w:szCs w:val="28"/>
        </w:rPr>
        <w:t xml:space="preserve"> 100-летию республики</w:t>
      </w:r>
      <w:r w:rsidR="00187BA1" w:rsidRPr="00CE2C8A">
        <w:rPr>
          <w:rFonts w:ascii="Times New Roman" w:hAnsi="Times New Roman"/>
          <w:sz w:val="28"/>
          <w:szCs w:val="28"/>
        </w:rPr>
        <w:t>»</w:t>
      </w:r>
      <w:r w:rsidRPr="00CE2C8A">
        <w:rPr>
          <w:rFonts w:ascii="Times New Roman" w:hAnsi="Times New Roman"/>
          <w:sz w:val="28"/>
          <w:szCs w:val="28"/>
        </w:rPr>
        <w:t xml:space="preserve">, </w:t>
      </w:r>
      <w:r w:rsidR="00187BA1" w:rsidRPr="00CE2C8A">
        <w:rPr>
          <w:rFonts w:ascii="Times New Roman" w:hAnsi="Times New Roman"/>
          <w:sz w:val="28"/>
          <w:szCs w:val="28"/>
        </w:rPr>
        <w:t>«</w:t>
      </w:r>
      <w:r w:rsidRPr="00CE2C8A">
        <w:rPr>
          <w:rFonts w:ascii="Times New Roman" w:hAnsi="Times New Roman"/>
          <w:sz w:val="28"/>
          <w:szCs w:val="28"/>
        </w:rPr>
        <w:t>270 лет Сернуру</w:t>
      </w:r>
      <w:r w:rsidR="00187BA1" w:rsidRPr="00CE2C8A">
        <w:rPr>
          <w:rFonts w:ascii="Times New Roman" w:hAnsi="Times New Roman"/>
          <w:sz w:val="28"/>
          <w:szCs w:val="28"/>
        </w:rPr>
        <w:t>»</w:t>
      </w:r>
      <w:r w:rsidRPr="00CE2C8A">
        <w:rPr>
          <w:rFonts w:ascii="Times New Roman" w:hAnsi="Times New Roman"/>
          <w:sz w:val="28"/>
          <w:szCs w:val="28"/>
        </w:rPr>
        <w:t xml:space="preserve">, </w:t>
      </w:r>
      <w:r w:rsidR="00187BA1" w:rsidRPr="00CE2C8A">
        <w:rPr>
          <w:rFonts w:ascii="Times New Roman" w:hAnsi="Times New Roman"/>
          <w:sz w:val="28"/>
          <w:szCs w:val="28"/>
        </w:rPr>
        <w:t>«</w:t>
      </w:r>
      <w:r w:rsidRPr="00CE2C8A">
        <w:rPr>
          <w:rFonts w:ascii="Times New Roman" w:hAnsi="Times New Roman"/>
          <w:sz w:val="28"/>
          <w:szCs w:val="28"/>
        </w:rPr>
        <w:t>Удырамаш да пурымаш</w:t>
      </w:r>
      <w:r w:rsidR="00187BA1" w:rsidRPr="00CE2C8A">
        <w:rPr>
          <w:rFonts w:ascii="Times New Roman" w:hAnsi="Times New Roman"/>
          <w:sz w:val="28"/>
          <w:szCs w:val="28"/>
        </w:rPr>
        <w:t>»</w:t>
      </w:r>
      <w:r w:rsidRPr="00CE2C8A">
        <w:rPr>
          <w:rFonts w:ascii="Times New Roman" w:hAnsi="Times New Roman"/>
          <w:sz w:val="28"/>
          <w:szCs w:val="28"/>
        </w:rPr>
        <w:t>.</w:t>
      </w:r>
      <w:r w:rsidR="00387BBE" w:rsidRPr="00CE2C8A">
        <w:rPr>
          <w:rFonts w:ascii="Times New Roman" w:hAnsi="Times New Roman"/>
          <w:sz w:val="28"/>
          <w:szCs w:val="28"/>
        </w:rPr>
        <w:t xml:space="preserve"> </w:t>
      </w:r>
      <w:r w:rsidRPr="00CE2C8A">
        <w:rPr>
          <w:rFonts w:ascii="Times New Roman" w:hAnsi="Times New Roman"/>
          <w:sz w:val="28"/>
          <w:szCs w:val="28"/>
        </w:rPr>
        <w:t>В течение года активно работали по проектам «Горжусь», «Сделано».</w:t>
      </w:r>
    </w:p>
    <w:p w:rsidR="00AF11F3" w:rsidRPr="00CE2C8A" w:rsidRDefault="003210A0" w:rsidP="00F428F7">
      <w:pPr>
        <w:spacing w:after="0" w:line="240" w:lineRule="auto"/>
        <w:ind w:left="-709" w:firstLine="709"/>
        <w:contextualSpacing/>
        <w:jc w:val="both"/>
        <w:rPr>
          <w:rFonts w:ascii="Times New Roman" w:hAnsi="Times New Roman"/>
          <w:sz w:val="28"/>
          <w:szCs w:val="28"/>
        </w:rPr>
      </w:pPr>
      <w:r w:rsidRPr="00CE2C8A">
        <w:rPr>
          <w:rFonts w:ascii="Times New Roman" w:hAnsi="Times New Roman"/>
          <w:sz w:val="28"/>
          <w:szCs w:val="28"/>
        </w:rPr>
        <w:lastRenderedPageBreak/>
        <w:t>На с</w:t>
      </w:r>
      <w:r w:rsidR="00387BBE" w:rsidRPr="00CE2C8A">
        <w:rPr>
          <w:rFonts w:ascii="Times New Roman" w:hAnsi="Times New Roman"/>
          <w:sz w:val="28"/>
          <w:szCs w:val="28"/>
        </w:rPr>
        <w:t>айт</w:t>
      </w:r>
      <w:r w:rsidRPr="00CE2C8A">
        <w:rPr>
          <w:rFonts w:ascii="Times New Roman" w:hAnsi="Times New Roman"/>
          <w:sz w:val="28"/>
          <w:szCs w:val="28"/>
        </w:rPr>
        <w:t>е</w:t>
      </w:r>
      <w:r w:rsidR="00387BBE" w:rsidRPr="00CE2C8A">
        <w:rPr>
          <w:rFonts w:ascii="Times New Roman" w:hAnsi="Times New Roman"/>
          <w:sz w:val="28"/>
          <w:szCs w:val="28"/>
        </w:rPr>
        <w:t xml:space="preserve"> редакции</w:t>
      </w:r>
      <w:r w:rsidRPr="00CE2C8A">
        <w:rPr>
          <w:rFonts w:ascii="Times New Roman" w:hAnsi="Times New Roman"/>
          <w:sz w:val="28"/>
          <w:szCs w:val="28"/>
        </w:rPr>
        <w:t xml:space="preserve"> и трех</w:t>
      </w:r>
      <w:r w:rsidR="00387BBE" w:rsidRPr="00CE2C8A">
        <w:rPr>
          <w:rFonts w:ascii="Times New Roman" w:hAnsi="Times New Roman"/>
          <w:sz w:val="28"/>
          <w:szCs w:val="28"/>
        </w:rPr>
        <w:t xml:space="preserve">  групп</w:t>
      </w:r>
      <w:r w:rsidRPr="00CE2C8A">
        <w:rPr>
          <w:rFonts w:ascii="Times New Roman" w:hAnsi="Times New Roman"/>
          <w:sz w:val="28"/>
          <w:szCs w:val="28"/>
        </w:rPr>
        <w:t>ах</w:t>
      </w:r>
      <w:r w:rsidR="00387BBE" w:rsidRPr="00CE2C8A">
        <w:rPr>
          <w:rFonts w:ascii="Times New Roman" w:hAnsi="Times New Roman"/>
          <w:sz w:val="28"/>
          <w:szCs w:val="28"/>
        </w:rPr>
        <w:t xml:space="preserve"> в социальных сетях зарегистрировано 4000 человек. </w:t>
      </w:r>
      <w:r w:rsidR="00F5242C" w:rsidRPr="00CE2C8A">
        <w:rPr>
          <w:rFonts w:ascii="Times New Roman" w:hAnsi="Times New Roman"/>
          <w:sz w:val="28"/>
          <w:szCs w:val="28"/>
        </w:rPr>
        <w:t>Редакцией р</w:t>
      </w:r>
      <w:r w:rsidR="00AF11F3" w:rsidRPr="00CE2C8A">
        <w:rPr>
          <w:rFonts w:ascii="Times New Roman" w:hAnsi="Times New Roman"/>
          <w:sz w:val="28"/>
          <w:szCs w:val="28"/>
        </w:rPr>
        <w:t>азработа</w:t>
      </w:r>
      <w:r w:rsidR="00F5242C" w:rsidRPr="00CE2C8A">
        <w:rPr>
          <w:rFonts w:ascii="Times New Roman" w:hAnsi="Times New Roman"/>
          <w:sz w:val="28"/>
          <w:szCs w:val="28"/>
        </w:rPr>
        <w:t>н и издан</w:t>
      </w:r>
      <w:r w:rsidR="00AF11F3" w:rsidRPr="00CE2C8A">
        <w:rPr>
          <w:rFonts w:ascii="Times New Roman" w:hAnsi="Times New Roman"/>
          <w:sz w:val="28"/>
          <w:szCs w:val="28"/>
        </w:rPr>
        <w:t xml:space="preserve"> настенный календарь на 2020 год «Марий юмынйула да пайрем кече-влак» тиражом 500 экз. </w:t>
      </w:r>
    </w:p>
    <w:p w:rsidR="007E762C" w:rsidRPr="00CE2C8A" w:rsidRDefault="00AF11F3" w:rsidP="00F428F7">
      <w:pPr>
        <w:spacing w:after="0" w:line="240" w:lineRule="auto"/>
        <w:ind w:left="-709" w:firstLine="709"/>
        <w:contextualSpacing/>
        <w:jc w:val="both"/>
        <w:rPr>
          <w:rFonts w:ascii="Times New Roman" w:hAnsi="Times New Roman"/>
          <w:sz w:val="28"/>
          <w:szCs w:val="28"/>
        </w:rPr>
      </w:pPr>
      <w:r w:rsidRPr="00CE2C8A">
        <w:rPr>
          <w:rFonts w:ascii="Times New Roman" w:hAnsi="Times New Roman"/>
          <w:sz w:val="28"/>
          <w:szCs w:val="28"/>
        </w:rPr>
        <w:t>Коллектив редакции в 2019 году отмечен благодарностями: Министерства сельского хозяйства Российской</w:t>
      </w:r>
      <w:r w:rsidR="00387BBE" w:rsidRPr="00CE2C8A">
        <w:rPr>
          <w:rFonts w:ascii="Times New Roman" w:hAnsi="Times New Roman"/>
          <w:sz w:val="28"/>
          <w:szCs w:val="28"/>
        </w:rPr>
        <w:t xml:space="preserve"> Федерации, </w:t>
      </w:r>
      <w:r w:rsidR="00516B63" w:rsidRPr="00CE2C8A">
        <w:rPr>
          <w:rFonts w:ascii="Times New Roman" w:hAnsi="Times New Roman"/>
          <w:sz w:val="28"/>
          <w:szCs w:val="28"/>
        </w:rPr>
        <w:t>М</w:t>
      </w:r>
      <w:r w:rsidRPr="00CE2C8A">
        <w:rPr>
          <w:rFonts w:ascii="Times New Roman" w:hAnsi="Times New Roman"/>
          <w:sz w:val="28"/>
          <w:szCs w:val="28"/>
        </w:rPr>
        <w:t>инис</w:t>
      </w:r>
      <w:r w:rsidR="00387BBE" w:rsidRPr="00CE2C8A">
        <w:rPr>
          <w:rFonts w:ascii="Times New Roman" w:hAnsi="Times New Roman"/>
          <w:sz w:val="28"/>
          <w:szCs w:val="28"/>
        </w:rPr>
        <w:t xml:space="preserve">терства внутренних дел по РМЭ, </w:t>
      </w:r>
      <w:r w:rsidRPr="00CE2C8A">
        <w:rPr>
          <w:rFonts w:ascii="Times New Roman" w:hAnsi="Times New Roman"/>
          <w:sz w:val="28"/>
          <w:szCs w:val="28"/>
        </w:rPr>
        <w:t xml:space="preserve"> </w:t>
      </w:r>
      <w:r w:rsidR="00187BA1" w:rsidRPr="00CE2C8A">
        <w:rPr>
          <w:rFonts w:ascii="Times New Roman" w:hAnsi="Times New Roman"/>
          <w:sz w:val="28"/>
          <w:szCs w:val="28"/>
        </w:rPr>
        <w:t>ц</w:t>
      </w:r>
      <w:r w:rsidRPr="00CE2C8A">
        <w:rPr>
          <w:rFonts w:ascii="Times New Roman" w:hAnsi="Times New Roman"/>
          <w:sz w:val="28"/>
          <w:szCs w:val="28"/>
        </w:rPr>
        <w:t>е</w:t>
      </w:r>
      <w:r w:rsidR="00516B63" w:rsidRPr="00CE2C8A">
        <w:rPr>
          <w:rFonts w:ascii="Times New Roman" w:hAnsi="Times New Roman"/>
          <w:sz w:val="28"/>
          <w:szCs w:val="28"/>
        </w:rPr>
        <w:t>нтральной избирательной комисси</w:t>
      </w:r>
      <w:r w:rsidR="00BA411A" w:rsidRPr="00CE2C8A">
        <w:rPr>
          <w:rFonts w:ascii="Times New Roman" w:hAnsi="Times New Roman"/>
          <w:sz w:val="28"/>
          <w:szCs w:val="28"/>
        </w:rPr>
        <w:t>и</w:t>
      </w:r>
      <w:r w:rsidR="00387BBE" w:rsidRPr="00CE2C8A">
        <w:rPr>
          <w:rFonts w:ascii="Times New Roman" w:hAnsi="Times New Roman"/>
          <w:sz w:val="28"/>
          <w:szCs w:val="28"/>
        </w:rPr>
        <w:t>,</w:t>
      </w:r>
      <w:r w:rsidR="00516B63" w:rsidRPr="00CE2C8A">
        <w:rPr>
          <w:rFonts w:ascii="Times New Roman" w:hAnsi="Times New Roman"/>
          <w:sz w:val="28"/>
          <w:szCs w:val="28"/>
        </w:rPr>
        <w:t xml:space="preserve"> П</w:t>
      </w:r>
      <w:r w:rsidR="00387BBE" w:rsidRPr="00CE2C8A">
        <w:rPr>
          <w:rFonts w:ascii="Times New Roman" w:hAnsi="Times New Roman"/>
          <w:sz w:val="28"/>
          <w:szCs w:val="28"/>
        </w:rPr>
        <w:t>резидиум</w:t>
      </w:r>
      <w:r w:rsidR="00BA411A" w:rsidRPr="00CE2C8A">
        <w:rPr>
          <w:rFonts w:ascii="Times New Roman" w:hAnsi="Times New Roman"/>
          <w:sz w:val="28"/>
          <w:szCs w:val="28"/>
        </w:rPr>
        <w:t>а</w:t>
      </w:r>
      <w:r w:rsidR="00387BBE" w:rsidRPr="00CE2C8A">
        <w:rPr>
          <w:rFonts w:ascii="Times New Roman" w:hAnsi="Times New Roman"/>
          <w:sz w:val="28"/>
          <w:szCs w:val="28"/>
        </w:rPr>
        <w:t xml:space="preserve"> </w:t>
      </w:r>
      <w:r w:rsidRPr="00CE2C8A">
        <w:rPr>
          <w:rFonts w:ascii="Times New Roman" w:hAnsi="Times New Roman"/>
          <w:sz w:val="28"/>
          <w:szCs w:val="28"/>
        </w:rPr>
        <w:t xml:space="preserve"> Союза «Объедине</w:t>
      </w:r>
      <w:r w:rsidR="00BA411A" w:rsidRPr="00CE2C8A">
        <w:rPr>
          <w:rFonts w:ascii="Times New Roman" w:hAnsi="Times New Roman"/>
          <w:sz w:val="28"/>
          <w:szCs w:val="28"/>
        </w:rPr>
        <w:t>ние организаций профсоюзов РМЭ</w:t>
      </w:r>
      <w:r w:rsidR="002500C0" w:rsidRPr="00CE2C8A">
        <w:rPr>
          <w:rFonts w:ascii="Times New Roman" w:hAnsi="Times New Roman"/>
          <w:sz w:val="28"/>
          <w:szCs w:val="28"/>
        </w:rPr>
        <w:t xml:space="preserve">» и другие. </w:t>
      </w:r>
    </w:p>
    <w:p w:rsidR="00D32632" w:rsidRDefault="00D32632" w:rsidP="002F42CE">
      <w:pPr>
        <w:spacing w:after="0" w:line="240" w:lineRule="auto"/>
        <w:jc w:val="both"/>
        <w:rPr>
          <w:rFonts w:ascii="Times New Roman" w:hAnsi="Times New Roman"/>
          <w:color w:val="000000"/>
          <w:sz w:val="28"/>
          <w:szCs w:val="28"/>
        </w:rPr>
      </w:pPr>
    </w:p>
    <w:p w:rsidR="00CA5E83" w:rsidRPr="00CE2C8A" w:rsidRDefault="00CA5E83" w:rsidP="00F428F7">
      <w:pPr>
        <w:spacing w:after="0" w:line="240" w:lineRule="auto"/>
        <w:ind w:left="-709" w:firstLine="709"/>
        <w:jc w:val="both"/>
        <w:rPr>
          <w:rFonts w:ascii="Times New Roman" w:hAnsi="Times New Roman"/>
          <w:color w:val="000000"/>
          <w:sz w:val="28"/>
          <w:szCs w:val="28"/>
        </w:rPr>
      </w:pPr>
      <w:r w:rsidRPr="00CE2C8A">
        <w:rPr>
          <w:rFonts w:ascii="Times New Roman" w:hAnsi="Times New Roman"/>
          <w:color w:val="000000"/>
          <w:sz w:val="28"/>
          <w:szCs w:val="28"/>
        </w:rPr>
        <w:t>ЗАГС</w:t>
      </w:r>
    </w:p>
    <w:p w:rsidR="00CA5E83" w:rsidRPr="00CE2C8A" w:rsidRDefault="00CA5E83" w:rsidP="00F428F7">
      <w:pPr>
        <w:widowControl w:val="0"/>
        <w:autoSpaceDE w:val="0"/>
        <w:autoSpaceDN w:val="0"/>
        <w:adjustRightInd w:val="0"/>
        <w:spacing w:after="0" w:line="240" w:lineRule="auto"/>
        <w:ind w:left="-709" w:firstLine="709"/>
        <w:jc w:val="both"/>
        <w:rPr>
          <w:rFonts w:ascii="Times New Roman" w:eastAsia="SimSun" w:hAnsi="Times New Roman"/>
          <w:color w:val="0D0D0D"/>
          <w:sz w:val="28"/>
          <w:szCs w:val="28"/>
        </w:rPr>
      </w:pPr>
      <w:r w:rsidRPr="00CE2C8A">
        <w:rPr>
          <w:rFonts w:ascii="Times New Roman" w:hAnsi="Times New Roman"/>
          <w:sz w:val="28"/>
          <w:szCs w:val="28"/>
        </w:rPr>
        <w:t>За 2019 год отделом ЗАГС зарегистрирован 691  акт гражданского состояния, в том числе: рождения — 198 , смерти — 274, заключения брака — 97, расторжение брака — 70, установление отцовства — 50, перемена имени — 2.</w:t>
      </w:r>
      <w:r w:rsidR="00387BBE" w:rsidRPr="00CE2C8A">
        <w:rPr>
          <w:rFonts w:ascii="Times New Roman" w:eastAsia="SimSun" w:hAnsi="Times New Roman"/>
          <w:color w:val="0D0D0D"/>
          <w:sz w:val="28"/>
          <w:szCs w:val="28"/>
        </w:rPr>
        <w:t xml:space="preserve"> </w:t>
      </w:r>
      <w:r w:rsidRPr="00CE2C8A">
        <w:rPr>
          <w:rFonts w:ascii="Times New Roman" w:hAnsi="Times New Roman"/>
          <w:sz w:val="28"/>
          <w:szCs w:val="28"/>
        </w:rPr>
        <w:t xml:space="preserve">Завершился перевод </w:t>
      </w:r>
      <w:r w:rsidR="000F52E4" w:rsidRPr="00CE2C8A">
        <w:rPr>
          <w:rFonts w:ascii="Times New Roman" w:hAnsi="Times New Roman"/>
          <w:sz w:val="28"/>
          <w:szCs w:val="28"/>
        </w:rPr>
        <w:t xml:space="preserve">более </w:t>
      </w:r>
      <w:r w:rsidRPr="00CE2C8A">
        <w:rPr>
          <w:rFonts w:ascii="Times New Roman" w:hAnsi="Times New Roman"/>
          <w:sz w:val="28"/>
          <w:szCs w:val="28"/>
        </w:rPr>
        <w:t>145</w:t>
      </w:r>
      <w:r w:rsidR="000F52E4" w:rsidRPr="00CE2C8A">
        <w:rPr>
          <w:rFonts w:ascii="Times New Roman" w:hAnsi="Times New Roman"/>
          <w:sz w:val="28"/>
          <w:szCs w:val="28"/>
        </w:rPr>
        <w:t xml:space="preserve"> тысяч </w:t>
      </w:r>
      <w:r w:rsidRPr="00CE2C8A">
        <w:rPr>
          <w:rFonts w:ascii="Times New Roman" w:hAnsi="Times New Roman"/>
          <w:sz w:val="28"/>
          <w:szCs w:val="28"/>
        </w:rPr>
        <w:t>записей актов гражданского состояния в электронную форму.</w:t>
      </w:r>
    </w:p>
    <w:p w:rsidR="00CA5E83" w:rsidRPr="00CE2C8A" w:rsidRDefault="00CA5E83"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 В отчетном году удовлетворено 37 заявлений о внесении изменений, исправлений в записи акта гражданского состояния. Исполнено 7 запросов об истребовании документов о регистрации актов гражданского состояния с территорий иностранных государств: Республики Казахстан, Беларусь, Украина. Направлено 1 обращение об оказании правовой помощи в органы ЗАГС Республики Беларусь.</w:t>
      </w:r>
    </w:p>
    <w:p w:rsidR="00CA5E83" w:rsidRPr="00CE2C8A" w:rsidRDefault="00CA5E83"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Сумма государственной пошлины, уплаченной за государственную регистрацию актов гражданского состояния и совершение юридически значимых действий составила 255</w:t>
      </w:r>
      <w:r w:rsidR="000F52E4" w:rsidRPr="00CE2C8A">
        <w:rPr>
          <w:rFonts w:ascii="Times New Roman" w:hAnsi="Times New Roman"/>
          <w:sz w:val="28"/>
          <w:szCs w:val="28"/>
        </w:rPr>
        <w:t xml:space="preserve"> </w:t>
      </w:r>
      <w:r w:rsidRPr="00CE2C8A">
        <w:rPr>
          <w:rFonts w:ascii="Times New Roman" w:hAnsi="Times New Roman"/>
          <w:sz w:val="28"/>
          <w:szCs w:val="28"/>
        </w:rPr>
        <w:t>915 рублей.</w:t>
      </w:r>
      <w:r w:rsidRPr="00CE2C8A">
        <w:rPr>
          <w:rFonts w:ascii="Times New Roman" w:eastAsia="SimSun" w:hAnsi="Times New Roman"/>
          <w:kern w:val="1"/>
          <w:sz w:val="28"/>
          <w:szCs w:val="28"/>
          <w:lang w:eastAsia="zh-CN" w:bidi="hi-IN"/>
        </w:rPr>
        <w:t xml:space="preserve"> </w:t>
      </w:r>
    </w:p>
    <w:p w:rsidR="00CA5E83" w:rsidRPr="00CE2C8A" w:rsidRDefault="00CA5E83" w:rsidP="00F428F7">
      <w:pPr>
        <w:tabs>
          <w:tab w:val="left" w:pos="741"/>
        </w:tabs>
        <w:spacing w:after="0" w:line="240" w:lineRule="auto"/>
        <w:ind w:left="-709" w:firstLine="709"/>
        <w:jc w:val="both"/>
        <w:rPr>
          <w:rFonts w:ascii="Times New Roman" w:hAnsi="Times New Roman"/>
          <w:sz w:val="28"/>
          <w:szCs w:val="28"/>
        </w:rPr>
      </w:pPr>
      <w:r w:rsidRPr="00CE2C8A">
        <w:rPr>
          <w:rFonts w:ascii="Times New Roman" w:hAnsi="Times New Roman"/>
          <w:color w:val="262626"/>
          <w:sz w:val="28"/>
          <w:szCs w:val="28"/>
          <w:shd w:val="clear" w:color="auto" w:fill="FFFFFF"/>
        </w:rPr>
        <w:t>Одним из направлений деятельности отдела ЗАГС является реализация государственной семейной политики, ее основных задач по сохранению семейных ценностей и улучшению демографической ситуации, укреплению института семьи, повышению роли семьи в обществе.</w:t>
      </w:r>
      <w:r w:rsidR="00B90E22" w:rsidRPr="00CE2C8A">
        <w:rPr>
          <w:rFonts w:ascii="Times New Roman" w:hAnsi="Times New Roman"/>
          <w:color w:val="262626"/>
          <w:sz w:val="28"/>
          <w:szCs w:val="28"/>
          <w:shd w:val="clear" w:color="auto" w:fill="FFFFFF"/>
        </w:rPr>
        <w:t xml:space="preserve"> </w:t>
      </w:r>
      <w:r w:rsidR="00B90E22" w:rsidRPr="00CE2C8A">
        <w:rPr>
          <w:rFonts w:ascii="Times New Roman" w:hAnsi="Times New Roman"/>
          <w:sz w:val="28"/>
          <w:szCs w:val="28"/>
        </w:rPr>
        <w:t>Ежегодно</w:t>
      </w:r>
      <w:r w:rsidR="00947FEC" w:rsidRPr="00CE2C8A">
        <w:rPr>
          <w:rFonts w:ascii="Times New Roman" w:hAnsi="Times New Roman"/>
          <w:sz w:val="28"/>
          <w:szCs w:val="28"/>
        </w:rPr>
        <w:t xml:space="preserve"> </w:t>
      </w:r>
      <w:r w:rsidRPr="00CE2C8A">
        <w:rPr>
          <w:rFonts w:ascii="Times New Roman" w:hAnsi="Times New Roman"/>
          <w:sz w:val="28"/>
          <w:szCs w:val="28"/>
        </w:rPr>
        <w:t xml:space="preserve">проводятся праздники, посвященные </w:t>
      </w:r>
      <w:r w:rsidR="00947FEC" w:rsidRPr="00CE2C8A">
        <w:rPr>
          <w:rFonts w:ascii="Times New Roman" w:hAnsi="Times New Roman"/>
          <w:color w:val="000000"/>
          <w:sz w:val="28"/>
          <w:szCs w:val="28"/>
        </w:rPr>
        <w:t xml:space="preserve">Международному дню семьи, Дню семьи, любви и верности, Дню матери,  торжественному </w:t>
      </w:r>
      <w:r w:rsidRPr="00CE2C8A">
        <w:rPr>
          <w:rFonts w:ascii="Times New Roman" w:hAnsi="Times New Roman"/>
          <w:color w:val="000000"/>
          <w:sz w:val="28"/>
          <w:szCs w:val="28"/>
        </w:rPr>
        <w:t>вручени</w:t>
      </w:r>
      <w:r w:rsidR="00947FEC" w:rsidRPr="00CE2C8A">
        <w:rPr>
          <w:rFonts w:ascii="Times New Roman" w:hAnsi="Times New Roman"/>
          <w:color w:val="000000"/>
          <w:sz w:val="28"/>
          <w:szCs w:val="28"/>
        </w:rPr>
        <w:t>ю</w:t>
      </w:r>
      <w:r w:rsidRPr="00CE2C8A">
        <w:rPr>
          <w:rFonts w:ascii="Times New Roman" w:hAnsi="Times New Roman"/>
          <w:color w:val="000000"/>
          <w:sz w:val="28"/>
          <w:szCs w:val="28"/>
        </w:rPr>
        <w:t xml:space="preserve"> паспортов молодым гражданам Сернурского района. </w:t>
      </w:r>
    </w:p>
    <w:p w:rsidR="000210A1" w:rsidRPr="00CE2C8A" w:rsidRDefault="000210A1" w:rsidP="00F428F7">
      <w:pPr>
        <w:tabs>
          <w:tab w:val="left" w:pos="426"/>
        </w:tabs>
        <w:spacing w:after="0" w:line="240" w:lineRule="auto"/>
        <w:ind w:left="-709"/>
        <w:jc w:val="center"/>
        <w:rPr>
          <w:rFonts w:ascii="Times New Roman" w:hAnsi="Times New Roman"/>
          <w:b/>
          <w:sz w:val="28"/>
          <w:szCs w:val="28"/>
        </w:rPr>
      </w:pPr>
      <w:r w:rsidRPr="00CE2C8A">
        <w:rPr>
          <w:rFonts w:ascii="Times New Roman" w:hAnsi="Times New Roman"/>
          <w:b/>
          <w:sz w:val="28"/>
          <w:szCs w:val="28"/>
        </w:rPr>
        <w:t>Уважаемые коллеги!</w:t>
      </w:r>
    </w:p>
    <w:p w:rsidR="000210A1" w:rsidRDefault="000210A1" w:rsidP="00F428F7">
      <w:pPr>
        <w:spacing w:after="0" w:line="240" w:lineRule="auto"/>
        <w:ind w:left="-709" w:firstLine="708"/>
        <w:jc w:val="both"/>
        <w:rPr>
          <w:rFonts w:ascii="Times New Roman" w:hAnsi="Times New Roman"/>
          <w:sz w:val="28"/>
          <w:szCs w:val="28"/>
        </w:rPr>
      </w:pPr>
      <w:r w:rsidRPr="00CE2C8A">
        <w:rPr>
          <w:rFonts w:ascii="Times New Roman" w:hAnsi="Times New Roman"/>
          <w:sz w:val="28"/>
          <w:szCs w:val="28"/>
        </w:rPr>
        <w:t xml:space="preserve">Оценка деятельности власти дается населением района по конкретным результатам решения их вопросов и проблем.  А потому считаю  важным направлением работу с населением, оперативное решение вопросов, поднятых в </w:t>
      </w:r>
      <w:r w:rsidRPr="00CE2C8A">
        <w:rPr>
          <w:rFonts w:ascii="Times New Roman" w:hAnsi="Times New Roman"/>
          <w:b/>
          <w:sz w:val="28"/>
          <w:szCs w:val="28"/>
        </w:rPr>
        <w:t>обращениях граждан.</w:t>
      </w:r>
      <w:r w:rsidRPr="00CE2C8A">
        <w:rPr>
          <w:rFonts w:ascii="Times New Roman" w:hAnsi="Times New Roman"/>
          <w:sz w:val="28"/>
          <w:szCs w:val="28"/>
        </w:rPr>
        <w:t xml:space="preserve"> </w:t>
      </w:r>
    </w:p>
    <w:p w:rsidR="0014672D" w:rsidRPr="00CE2C8A" w:rsidRDefault="008550A0" w:rsidP="008550A0">
      <w:pPr>
        <w:spacing w:after="0" w:line="240" w:lineRule="auto"/>
        <w:ind w:left="-709" w:firstLine="708"/>
        <w:jc w:val="both"/>
        <w:rPr>
          <w:rFonts w:ascii="Times New Roman" w:hAnsi="Times New Roman"/>
          <w:sz w:val="28"/>
          <w:szCs w:val="28"/>
        </w:rPr>
      </w:pPr>
      <w:r>
        <w:rPr>
          <w:rFonts w:ascii="Times New Roman" w:hAnsi="Times New Roman"/>
          <w:sz w:val="28"/>
          <w:szCs w:val="28"/>
        </w:rPr>
        <w:t>РАБОТА С НАСЕЛЕНИЕМ</w:t>
      </w:r>
    </w:p>
    <w:p w:rsidR="000210A1" w:rsidRPr="00CE2C8A" w:rsidRDefault="000210A1" w:rsidP="00F428F7">
      <w:pPr>
        <w:spacing w:after="0" w:line="240" w:lineRule="auto"/>
        <w:ind w:left="-709" w:firstLine="708"/>
        <w:jc w:val="both"/>
        <w:rPr>
          <w:rFonts w:ascii="Times New Roman" w:hAnsi="Times New Roman"/>
          <w:sz w:val="28"/>
          <w:szCs w:val="28"/>
        </w:rPr>
      </w:pPr>
      <w:r w:rsidRPr="00CE2C8A">
        <w:rPr>
          <w:rFonts w:ascii="Times New Roman" w:hAnsi="Times New Roman"/>
          <w:sz w:val="28"/>
          <w:szCs w:val="28"/>
        </w:rPr>
        <w:t>За отчетный период было рассмотрено 54 поступивших обращения граждан</w:t>
      </w:r>
      <w:r w:rsidRPr="00CE2C8A">
        <w:rPr>
          <w:rFonts w:ascii="Times New Roman" w:hAnsi="Times New Roman"/>
          <w:b/>
          <w:sz w:val="28"/>
          <w:szCs w:val="28"/>
        </w:rPr>
        <w:t xml:space="preserve">, </w:t>
      </w:r>
      <w:r w:rsidRPr="00CE2C8A">
        <w:rPr>
          <w:rFonts w:ascii="Times New Roman" w:hAnsi="Times New Roman"/>
          <w:sz w:val="28"/>
          <w:szCs w:val="28"/>
        </w:rPr>
        <w:t>в том числе 44 письменных и 10 устных. Все обращения, поступившие в администрацию района, находились на контроле до их непосредственного решения.</w:t>
      </w:r>
      <w:r w:rsidRPr="00CE2C8A">
        <w:rPr>
          <w:rFonts w:ascii="Times New Roman" w:hAnsi="Times New Roman"/>
          <w:bCs/>
          <w:sz w:val="28"/>
          <w:szCs w:val="28"/>
          <w:bdr w:val="none" w:sz="0" w:space="0" w:color="auto" w:frame="1"/>
          <w:shd w:val="clear" w:color="auto" w:fill="FFFFFF"/>
        </w:rPr>
        <w:t xml:space="preserve"> Как глава администрации Сернурского муниципального района каждую среду веду  прием по личным вопросам в администрации муниципальног</w:t>
      </w:r>
      <w:r w:rsidR="00175A7F" w:rsidRPr="00CE2C8A">
        <w:rPr>
          <w:rFonts w:ascii="Times New Roman" w:hAnsi="Times New Roman"/>
          <w:bCs/>
          <w:sz w:val="28"/>
          <w:szCs w:val="28"/>
          <w:bdr w:val="none" w:sz="0" w:space="0" w:color="auto" w:frame="1"/>
          <w:shd w:val="clear" w:color="auto" w:fill="FFFFFF"/>
        </w:rPr>
        <w:t>о района. В 2019 году принято 10</w:t>
      </w:r>
      <w:r w:rsidRPr="00CE2C8A">
        <w:rPr>
          <w:rFonts w:ascii="Times New Roman" w:hAnsi="Times New Roman"/>
          <w:bCs/>
          <w:sz w:val="28"/>
          <w:szCs w:val="28"/>
          <w:bdr w:val="none" w:sz="0" w:space="0" w:color="auto" w:frame="1"/>
          <w:shd w:val="clear" w:color="auto" w:fill="FFFFFF"/>
        </w:rPr>
        <w:t xml:space="preserve"> человек.</w:t>
      </w:r>
      <w:r w:rsidRPr="00CE2C8A">
        <w:rPr>
          <w:rFonts w:ascii="Times New Roman" w:hAnsi="Times New Roman"/>
          <w:sz w:val="28"/>
          <w:szCs w:val="28"/>
        </w:rPr>
        <w:t xml:space="preserve">  </w:t>
      </w:r>
      <w:r w:rsidRPr="00CE2C8A">
        <w:rPr>
          <w:rFonts w:ascii="Times New Roman" w:eastAsia="Calibri" w:hAnsi="Times New Roman"/>
          <w:sz w:val="28"/>
          <w:szCs w:val="28"/>
          <w:lang w:eastAsia="en-US"/>
        </w:rPr>
        <w:t xml:space="preserve">Обращения были связаны с вопросами по качеству и доступности услуг жилищно-коммунального комплекса, строительству, ремонту и предоставлению жилья, направления на учебу, трудоустройства, благоустройства территории, строительства дорог, газопровода, </w:t>
      </w:r>
      <w:r w:rsidRPr="00CE2C8A">
        <w:rPr>
          <w:rFonts w:ascii="Times New Roman" w:hAnsi="Times New Roman"/>
          <w:sz w:val="28"/>
          <w:szCs w:val="28"/>
        </w:rPr>
        <w:t>автотранспортных пассажирских перевозок граждан</w:t>
      </w:r>
      <w:r w:rsidRPr="00CE2C8A">
        <w:rPr>
          <w:rFonts w:ascii="Times New Roman" w:eastAsia="Calibri" w:hAnsi="Times New Roman"/>
          <w:sz w:val="28"/>
          <w:szCs w:val="28"/>
          <w:lang w:eastAsia="en-US"/>
        </w:rPr>
        <w:t xml:space="preserve">. </w:t>
      </w:r>
      <w:r w:rsidRPr="00CE2C8A">
        <w:rPr>
          <w:rFonts w:ascii="Times New Roman" w:hAnsi="Times New Roman"/>
          <w:sz w:val="28"/>
          <w:szCs w:val="28"/>
        </w:rPr>
        <w:t xml:space="preserve">Ежегодно </w:t>
      </w:r>
      <w:r w:rsidR="000E7BFE" w:rsidRPr="00CE2C8A">
        <w:rPr>
          <w:rFonts w:ascii="Times New Roman" w:hAnsi="Times New Roman"/>
          <w:sz w:val="28"/>
          <w:szCs w:val="28"/>
        </w:rPr>
        <w:t xml:space="preserve">12 декабря </w:t>
      </w:r>
      <w:r w:rsidRPr="00CE2C8A">
        <w:rPr>
          <w:rFonts w:ascii="Times New Roman" w:hAnsi="Times New Roman"/>
          <w:sz w:val="28"/>
          <w:szCs w:val="28"/>
        </w:rPr>
        <w:t xml:space="preserve">администрация  района принимает участие в Общероссийском дне приёма граждан. В этот день с 12.00 до </w:t>
      </w:r>
      <w:r w:rsidRPr="00CE2C8A">
        <w:rPr>
          <w:rFonts w:ascii="Times New Roman" w:hAnsi="Times New Roman"/>
          <w:sz w:val="28"/>
          <w:szCs w:val="28"/>
        </w:rPr>
        <w:lastRenderedPageBreak/>
        <w:t>20.00 часов граждане нашего района имеют возможность прийти на личный приём, с использованием видеосвязи, задать интересующие вопросы и получить аргументированные разъяснения, а также решить имеющиеся проблемы.</w:t>
      </w:r>
      <w:r w:rsidRPr="00CE2C8A">
        <w:rPr>
          <w:rFonts w:ascii="Times New Roman" w:hAnsi="Times New Roman"/>
          <w:bCs/>
          <w:sz w:val="28"/>
          <w:szCs w:val="28"/>
          <w:bdr w:val="none" w:sz="0" w:space="0" w:color="auto" w:frame="1"/>
          <w:shd w:val="clear" w:color="auto" w:fill="FFFFFF"/>
        </w:rPr>
        <w:t xml:space="preserve"> </w:t>
      </w:r>
    </w:p>
    <w:p w:rsidR="0014672D" w:rsidRDefault="000210A1" w:rsidP="0014672D">
      <w:pPr>
        <w:spacing w:after="0" w:line="240" w:lineRule="auto"/>
        <w:ind w:left="-709" w:firstLine="708"/>
        <w:jc w:val="both"/>
        <w:rPr>
          <w:rFonts w:ascii="Times New Roman" w:hAnsi="Times New Roman"/>
          <w:sz w:val="28"/>
          <w:szCs w:val="28"/>
        </w:rPr>
      </w:pPr>
      <w:r w:rsidRPr="00CE2C8A">
        <w:rPr>
          <w:rFonts w:ascii="Times New Roman" w:hAnsi="Times New Roman"/>
          <w:sz w:val="28"/>
          <w:szCs w:val="28"/>
        </w:rPr>
        <w:t xml:space="preserve">Анализ поступивших обращений показывает, что за помощью в решении возникших жизненных проблем обращаются люди всех социальных и возрастных групп. В целях оперативного приема и решения поступивших вопросов администрация все больше занимается внедрением информационных технологий,  создана возможность для граждан обратиться  посредством Интернета, в четырех  населенных пунктах района организована работа многофункционального  центра для решения вопросов по принципу «одного окна». </w:t>
      </w:r>
      <w:r w:rsidR="0014672D">
        <w:rPr>
          <w:rFonts w:ascii="Times New Roman" w:hAnsi="Times New Roman"/>
          <w:sz w:val="28"/>
          <w:szCs w:val="28"/>
        </w:rPr>
        <w:t xml:space="preserve"> </w:t>
      </w:r>
    </w:p>
    <w:p w:rsidR="000210A1" w:rsidRPr="00CE2C8A" w:rsidRDefault="000210A1" w:rsidP="00F428F7">
      <w:pPr>
        <w:spacing w:after="0" w:line="240" w:lineRule="auto"/>
        <w:ind w:left="-709" w:firstLine="708"/>
        <w:jc w:val="both"/>
        <w:rPr>
          <w:rFonts w:ascii="Times New Roman" w:hAnsi="Times New Roman"/>
          <w:sz w:val="28"/>
          <w:szCs w:val="28"/>
        </w:rPr>
      </w:pPr>
      <w:r w:rsidRPr="00CE2C8A">
        <w:rPr>
          <w:rFonts w:ascii="Times New Roman" w:hAnsi="Times New Roman"/>
          <w:sz w:val="28"/>
          <w:szCs w:val="28"/>
        </w:rPr>
        <w:t xml:space="preserve">Хорошо зарекомендовала себя такая форма работы с населением, как Дни информирования населения, встречи с населением, в которых принимают участие представители всех служб и ведомств района.. Именно благодаря этим традиционным встречам с населением в городском и сельских поселениях оперативно решаются насущные вопросы, а некоторые прямо во время встреч. </w:t>
      </w:r>
    </w:p>
    <w:p w:rsidR="00B632A3" w:rsidRDefault="00B632A3" w:rsidP="00F428F7">
      <w:pPr>
        <w:spacing w:after="0" w:line="240" w:lineRule="auto"/>
        <w:ind w:left="-709" w:firstLine="708"/>
        <w:jc w:val="both"/>
        <w:rPr>
          <w:rFonts w:ascii="Times New Roman" w:hAnsi="Times New Roman"/>
          <w:sz w:val="28"/>
          <w:szCs w:val="28"/>
        </w:rPr>
      </w:pPr>
      <w:r w:rsidRPr="00CE2C8A">
        <w:rPr>
          <w:rFonts w:ascii="Times New Roman" w:hAnsi="Times New Roman"/>
          <w:sz w:val="28"/>
          <w:szCs w:val="28"/>
        </w:rPr>
        <w:t>С каждым годом растет активность населения Сернурского района</w:t>
      </w:r>
      <w:r w:rsidR="00B62851" w:rsidRPr="00CE2C8A">
        <w:rPr>
          <w:rFonts w:ascii="Times New Roman" w:hAnsi="Times New Roman"/>
          <w:sz w:val="28"/>
          <w:szCs w:val="28"/>
        </w:rPr>
        <w:t xml:space="preserve"> в решении вопросов благоустройства, </w:t>
      </w:r>
      <w:r w:rsidR="00536838" w:rsidRPr="00CE2C8A">
        <w:rPr>
          <w:rFonts w:ascii="Times New Roman" w:hAnsi="Times New Roman"/>
          <w:sz w:val="28"/>
          <w:szCs w:val="28"/>
        </w:rPr>
        <w:t>патриотического воспитания граждан, увековечивания памяти наших земляков</w:t>
      </w:r>
      <w:r w:rsidRPr="00CE2C8A">
        <w:rPr>
          <w:rFonts w:ascii="Times New Roman" w:hAnsi="Times New Roman"/>
          <w:sz w:val="28"/>
          <w:szCs w:val="28"/>
        </w:rPr>
        <w:t xml:space="preserve">. </w:t>
      </w:r>
      <w:r w:rsidR="00C227F7" w:rsidRPr="00CE2C8A">
        <w:rPr>
          <w:rFonts w:ascii="Times New Roman" w:hAnsi="Times New Roman"/>
          <w:sz w:val="28"/>
          <w:szCs w:val="28"/>
        </w:rPr>
        <w:t>Проведенные в 2019 году форум</w:t>
      </w:r>
      <w:r w:rsidRPr="00CE2C8A">
        <w:rPr>
          <w:rFonts w:ascii="Times New Roman" w:hAnsi="Times New Roman"/>
          <w:sz w:val="28"/>
          <w:szCs w:val="28"/>
        </w:rPr>
        <w:t xml:space="preserve"> женщин, </w:t>
      </w:r>
      <w:r w:rsidR="00C227F7" w:rsidRPr="00CE2C8A">
        <w:rPr>
          <w:rFonts w:ascii="Times New Roman" w:hAnsi="Times New Roman"/>
          <w:sz w:val="28"/>
          <w:szCs w:val="28"/>
        </w:rPr>
        <w:t xml:space="preserve">форум движения поддержки общественных инициатив в Сернурском муниципальном районе </w:t>
      </w:r>
      <w:r w:rsidR="00B62851" w:rsidRPr="00CE2C8A">
        <w:rPr>
          <w:rFonts w:ascii="Times New Roman" w:hAnsi="Times New Roman"/>
          <w:sz w:val="28"/>
          <w:szCs w:val="28"/>
        </w:rPr>
        <w:t xml:space="preserve"> </w:t>
      </w:r>
      <w:r w:rsidR="00C227F7" w:rsidRPr="00CE2C8A">
        <w:rPr>
          <w:rFonts w:ascii="Times New Roman" w:hAnsi="Times New Roman"/>
          <w:sz w:val="28"/>
          <w:szCs w:val="28"/>
        </w:rPr>
        <w:t>«Наша земля! Наша ответственность!»</w:t>
      </w:r>
      <w:r w:rsidR="00EB3D05" w:rsidRPr="00CE2C8A">
        <w:rPr>
          <w:rFonts w:ascii="Times New Roman" w:hAnsi="Times New Roman"/>
          <w:sz w:val="28"/>
          <w:szCs w:val="28"/>
        </w:rPr>
        <w:t xml:space="preserve"> показали, что в нашем районе много неравнодушных </w:t>
      </w:r>
      <w:r w:rsidR="00790D7B" w:rsidRPr="00CE2C8A">
        <w:rPr>
          <w:rFonts w:ascii="Times New Roman" w:hAnsi="Times New Roman"/>
          <w:sz w:val="28"/>
          <w:szCs w:val="28"/>
        </w:rPr>
        <w:t>жителей</w:t>
      </w:r>
      <w:r w:rsidR="00183AE0" w:rsidRPr="00CE2C8A">
        <w:rPr>
          <w:rFonts w:ascii="Times New Roman" w:hAnsi="Times New Roman"/>
          <w:sz w:val="28"/>
          <w:szCs w:val="28"/>
        </w:rPr>
        <w:t xml:space="preserve"> </w:t>
      </w:r>
      <w:r w:rsidR="00790D7B" w:rsidRPr="00CE2C8A">
        <w:rPr>
          <w:rFonts w:ascii="Times New Roman" w:hAnsi="Times New Roman"/>
          <w:sz w:val="28"/>
          <w:szCs w:val="28"/>
        </w:rPr>
        <w:t xml:space="preserve">не словом, а делом доказывающие свою преданность </w:t>
      </w:r>
      <w:r w:rsidR="007C65BA" w:rsidRPr="00CE2C8A">
        <w:rPr>
          <w:rFonts w:ascii="Times New Roman" w:hAnsi="Times New Roman"/>
          <w:sz w:val="28"/>
          <w:szCs w:val="28"/>
        </w:rPr>
        <w:t xml:space="preserve">малой </w:t>
      </w:r>
      <w:r w:rsidR="00790D7B" w:rsidRPr="00CE2C8A">
        <w:rPr>
          <w:rFonts w:ascii="Times New Roman" w:hAnsi="Times New Roman"/>
          <w:sz w:val="28"/>
          <w:szCs w:val="28"/>
        </w:rPr>
        <w:t>родине.</w:t>
      </w:r>
    </w:p>
    <w:p w:rsidR="00C7155E" w:rsidRPr="00CE2C8A" w:rsidRDefault="008550A0" w:rsidP="00F428F7">
      <w:pPr>
        <w:spacing w:after="0" w:line="240" w:lineRule="auto"/>
        <w:ind w:left="-709" w:firstLine="708"/>
        <w:jc w:val="both"/>
        <w:rPr>
          <w:rFonts w:ascii="Times New Roman" w:hAnsi="Times New Roman"/>
          <w:sz w:val="28"/>
          <w:szCs w:val="28"/>
        </w:rPr>
      </w:pPr>
      <w:r>
        <w:rPr>
          <w:rFonts w:ascii="Times New Roman" w:hAnsi="Times New Roman"/>
          <w:sz w:val="28"/>
          <w:szCs w:val="28"/>
        </w:rPr>
        <w:t>АДМИНИСТРАТИВНАЯ РАБОТА</w:t>
      </w:r>
    </w:p>
    <w:p w:rsidR="000210A1" w:rsidRPr="00CE2C8A" w:rsidRDefault="000210A1" w:rsidP="00F428F7">
      <w:pPr>
        <w:spacing w:after="0" w:line="240" w:lineRule="auto"/>
        <w:ind w:left="-709" w:firstLine="708"/>
        <w:jc w:val="both"/>
        <w:rPr>
          <w:rFonts w:ascii="Times New Roman" w:eastAsia="SimSun" w:hAnsi="Times New Roman"/>
          <w:sz w:val="28"/>
          <w:szCs w:val="28"/>
        </w:rPr>
      </w:pPr>
      <w:r w:rsidRPr="00CE2C8A">
        <w:rPr>
          <w:rFonts w:ascii="Times New Roman" w:hAnsi="Times New Roman"/>
          <w:sz w:val="28"/>
          <w:szCs w:val="28"/>
        </w:rPr>
        <w:t>Все плановые и проблемные вопросы рассматриваются на рабочих совещаниях с приглашением Глав администраций поселений и руководителей предприятий. В 2019 году проведено  более 1</w:t>
      </w:r>
      <w:r w:rsidR="001D548E" w:rsidRPr="00CE2C8A">
        <w:rPr>
          <w:rFonts w:ascii="Times New Roman" w:hAnsi="Times New Roman"/>
          <w:sz w:val="28"/>
          <w:szCs w:val="28"/>
        </w:rPr>
        <w:t>50</w:t>
      </w:r>
      <w:r w:rsidRPr="00CE2C8A">
        <w:rPr>
          <w:rFonts w:ascii="Times New Roman" w:hAnsi="Times New Roman"/>
          <w:sz w:val="28"/>
          <w:szCs w:val="28"/>
        </w:rPr>
        <w:t xml:space="preserve"> совещаний, проведено 6 заседаний Коллегии администрации района, на которых рассмотрены 13 вопросов по текущей деятельности района. Все решения  коллегий находятся на постоянном контроле.</w:t>
      </w:r>
    </w:p>
    <w:p w:rsidR="00927D14" w:rsidRPr="00CE2C8A" w:rsidRDefault="000210A1" w:rsidP="00F428F7">
      <w:pPr>
        <w:spacing w:after="0" w:line="240" w:lineRule="auto"/>
        <w:ind w:left="-709" w:firstLine="708"/>
        <w:jc w:val="both"/>
        <w:rPr>
          <w:rFonts w:ascii="Times New Roman" w:hAnsi="Times New Roman"/>
          <w:sz w:val="28"/>
          <w:szCs w:val="28"/>
        </w:rPr>
      </w:pPr>
      <w:r w:rsidRPr="00CE2C8A">
        <w:rPr>
          <w:rFonts w:ascii="Times New Roman" w:hAnsi="Times New Roman"/>
          <w:sz w:val="28"/>
          <w:szCs w:val="28"/>
        </w:rPr>
        <w:t xml:space="preserve">Ежегодно увеличивается </w:t>
      </w:r>
      <w:r w:rsidRPr="00CE2C8A">
        <w:rPr>
          <w:rFonts w:ascii="Times New Roman" w:hAnsi="Times New Roman"/>
          <w:b/>
          <w:sz w:val="28"/>
          <w:szCs w:val="28"/>
        </w:rPr>
        <w:t>документооборот</w:t>
      </w:r>
      <w:r w:rsidRPr="00CE2C8A">
        <w:rPr>
          <w:rFonts w:ascii="Times New Roman" w:hAnsi="Times New Roman"/>
          <w:sz w:val="28"/>
          <w:szCs w:val="28"/>
        </w:rPr>
        <w:t xml:space="preserve">. За 2019 год в администрацию района поступило 7543  входящих документов из различных учреждений и организаций, министерств и ведомств, по результатам их рассмотрения подготовлено 3915 исходящих документов. Принимая во внимание, что муниципальная власть в силу закона осуществляет свою деятельность через издание муниципальных правовых актов, следует отметить, что  в 2019 году в администрации района принято 497 постановлений, издано 193 распоряжения по основной деятельности, </w:t>
      </w:r>
      <w:r w:rsidR="00292075" w:rsidRPr="00CE2C8A">
        <w:rPr>
          <w:rFonts w:ascii="Times New Roman" w:hAnsi="Times New Roman"/>
          <w:sz w:val="28"/>
          <w:szCs w:val="28"/>
        </w:rPr>
        <w:t xml:space="preserve">195 </w:t>
      </w:r>
      <w:r w:rsidRPr="00CE2C8A">
        <w:rPr>
          <w:rFonts w:ascii="Times New Roman" w:hAnsi="Times New Roman"/>
          <w:sz w:val="28"/>
          <w:szCs w:val="28"/>
        </w:rPr>
        <w:t>распоряжений по личному составу.</w:t>
      </w:r>
    </w:p>
    <w:p w:rsidR="000210A1" w:rsidRPr="00CE2C8A" w:rsidRDefault="000210A1" w:rsidP="00F428F7">
      <w:pPr>
        <w:spacing w:after="0" w:line="240" w:lineRule="auto"/>
        <w:ind w:left="-709" w:firstLine="708"/>
        <w:jc w:val="both"/>
        <w:rPr>
          <w:rFonts w:ascii="Times New Roman" w:hAnsi="Times New Roman"/>
          <w:sz w:val="28"/>
          <w:szCs w:val="28"/>
        </w:rPr>
      </w:pPr>
      <w:r w:rsidRPr="00CE2C8A">
        <w:rPr>
          <w:rFonts w:ascii="Times New Roman" w:hAnsi="Times New Roman"/>
          <w:sz w:val="28"/>
          <w:szCs w:val="28"/>
        </w:rPr>
        <w:t xml:space="preserve"> Обеспечивалось взаимодействие администрации района с органами прокуратуры и суда. В течение года проекты муниципальных нормативно-правовых актов направлялись в прокуратуру и в Министерство внутренней политики, местного самоуправления и юстиции Республики Марий Эл для включения в единый реестр нормативно-правовых актов.</w:t>
      </w:r>
    </w:p>
    <w:p w:rsidR="000210A1" w:rsidRPr="00CE2C8A" w:rsidRDefault="000210A1" w:rsidP="00F428F7">
      <w:pPr>
        <w:tabs>
          <w:tab w:val="left" w:pos="833"/>
          <w:tab w:val="left" w:pos="867"/>
        </w:tabs>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Информация о деятельности органов местного самоуправления  публикуется  в районной газете «Шернур вел», «Край Сернурский» и размещается на  официальном сайте муниципального образования и на странице администрации Сернурского муниципального района в «Контакте».</w:t>
      </w:r>
    </w:p>
    <w:p w:rsidR="000210A1" w:rsidRPr="00CE2C8A" w:rsidRDefault="000210A1" w:rsidP="00F428F7">
      <w:pPr>
        <w:spacing w:after="0" w:line="240" w:lineRule="auto"/>
        <w:ind w:left="-709" w:firstLine="708"/>
        <w:jc w:val="both"/>
        <w:rPr>
          <w:rFonts w:ascii="Times New Roman" w:hAnsi="Times New Roman"/>
          <w:sz w:val="28"/>
          <w:szCs w:val="28"/>
        </w:rPr>
      </w:pPr>
      <w:r w:rsidRPr="00CE2C8A">
        <w:rPr>
          <w:rFonts w:ascii="Times New Roman" w:hAnsi="Times New Roman"/>
          <w:sz w:val="28"/>
          <w:szCs w:val="28"/>
        </w:rPr>
        <w:t xml:space="preserve">В течение 2019 года администрация района работала в тесном контакте  с Собранием депутатов муниципального района, городского и сельских поселений. </w:t>
      </w:r>
      <w:r w:rsidRPr="00CE2C8A">
        <w:rPr>
          <w:rFonts w:ascii="Times New Roman" w:hAnsi="Times New Roman"/>
          <w:sz w:val="28"/>
          <w:szCs w:val="28"/>
        </w:rPr>
        <w:lastRenderedPageBreak/>
        <w:t xml:space="preserve">Взаимодействие осуществлялось в форме оказания практической и методической помощи в подготовке проектов нормативно- правовых актов и проведении сессий. </w:t>
      </w:r>
    </w:p>
    <w:p w:rsidR="000210A1" w:rsidRPr="00CE2C8A" w:rsidRDefault="000210A1" w:rsidP="00F428F7">
      <w:pPr>
        <w:spacing w:after="0" w:line="240" w:lineRule="auto"/>
        <w:ind w:left="-709"/>
        <w:jc w:val="both"/>
        <w:rPr>
          <w:rFonts w:ascii="Times New Roman" w:hAnsi="Times New Roman"/>
          <w:sz w:val="28"/>
          <w:szCs w:val="28"/>
        </w:rPr>
      </w:pPr>
    </w:p>
    <w:p w:rsidR="000210A1" w:rsidRPr="00CE2C8A" w:rsidRDefault="000210A1" w:rsidP="00F428F7">
      <w:pPr>
        <w:spacing w:after="0" w:line="240" w:lineRule="auto"/>
        <w:ind w:left="-709" w:firstLine="708"/>
        <w:jc w:val="both"/>
        <w:rPr>
          <w:rFonts w:ascii="Times New Roman" w:hAnsi="Times New Roman"/>
          <w:sz w:val="28"/>
          <w:szCs w:val="28"/>
        </w:rPr>
      </w:pPr>
      <w:r w:rsidRPr="00CE2C8A">
        <w:rPr>
          <w:rFonts w:ascii="Times New Roman" w:hAnsi="Times New Roman"/>
          <w:b/>
          <w:sz w:val="28"/>
          <w:szCs w:val="28"/>
        </w:rPr>
        <w:t>Архивные документы</w:t>
      </w:r>
      <w:r w:rsidRPr="00CE2C8A">
        <w:rPr>
          <w:rFonts w:ascii="Times New Roman" w:hAnsi="Times New Roman"/>
          <w:sz w:val="28"/>
          <w:szCs w:val="28"/>
        </w:rPr>
        <w:t xml:space="preserve"> являются важнейшим источником достоверной информации. Особенностью архивного фонда является то, что его объем постоянно возрастает за счет новых поступлений. </w:t>
      </w:r>
    </w:p>
    <w:p w:rsidR="000210A1" w:rsidRDefault="000210A1" w:rsidP="00F428F7">
      <w:pPr>
        <w:spacing w:after="0" w:line="240" w:lineRule="auto"/>
        <w:ind w:left="-709" w:firstLine="708"/>
        <w:jc w:val="both"/>
        <w:rPr>
          <w:rFonts w:ascii="Times New Roman" w:hAnsi="Times New Roman"/>
          <w:sz w:val="28"/>
          <w:szCs w:val="28"/>
        </w:rPr>
      </w:pPr>
      <w:r w:rsidRPr="00CE2C8A">
        <w:rPr>
          <w:rFonts w:ascii="Times New Roman" w:hAnsi="Times New Roman"/>
          <w:sz w:val="28"/>
          <w:szCs w:val="28"/>
        </w:rPr>
        <w:t>На 1 января 2019 года на хранении в архивном отделе находится 212 архивных фондов,  в которых хранится 26834 единицы хранения на бумажной основе</w:t>
      </w:r>
      <w:r w:rsidR="0075104B" w:rsidRPr="00CE2C8A">
        <w:rPr>
          <w:rFonts w:ascii="Times New Roman" w:hAnsi="Times New Roman"/>
          <w:sz w:val="28"/>
          <w:szCs w:val="28"/>
        </w:rPr>
        <w:t xml:space="preserve">. </w:t>
      </w:r>
      <w:r w:rsidRPr="00CE2C8A">
        <w:rPr>
          <w:rFonts w:ascii="Times New Roman" w:hAnsi="Times New Roman"/>
          <w:sz w:val="28"/>
          <w:szCs w:val="28"/>
        </w:rPr>
        <w:t>За 201</w:t>
      </w:r>
      <w:r w:rsidR="002D468B" w:rsidRPr="00CE2C8A">
        <w:rPr>
          <w:rFonts w:ascii="Times New Roman" w:hAnsi="Times New Roman"/>
          <w:sz w:val="28"/>
          <w:szCs w:val="28"/>
        </w:rPr>
        <w:t>9</w:t>
      </w:r>
      <w:r w:rsidRPr="00CE2C8A">
        <w:rPr>
          <w:rFonts w:ascii="Times New Roman" w:hAnsi="Times New Roman"/>
          <w:sz w:val="28"/>
          <w:szCs w:val="28"/>
        </w:rPr>
        <w:t xml:space="preserve"> год исполнено 6</w:t>
      </w:r>
      <w:r w:rsidR="0075094C" w:rsidRPr="00CE2C8A">
        <w:rPr>
          <w:rFonts w:ascii="Times New Roman" w:hAnsi="Times New Roman"/>
          <w:sz w:val="28"/>
          <w:szCs w:val="28"/>
        </w:rPr>
        <w:t>31</w:t>
      </w:r>
      <w:r w:rsidRPr="00CE2C8A">
        <w:rPr>
          <w:rFonts w:ascii="Times New Roman" w:hAnsi="Times New Roman"/>
          <w:b/>
          <w:sz w:val="28"/>
          <w:szCs w:val="28"/>
        </w:rPr>
        <w:t xml:space="preserve"> </w:t>
      </w:r>
      <w:r w:rsidR="0075094C" w:rsidRPr="00CE2C8A">
        <w:rPr>
          <w:rFonts w:ascii="Times New Roman" w:hAnsi="Times New Roman"/>
          <w:sz w:val="28"/>
          <w:szCs w:val="28"/>
        </w:rPr>
        <w:t>письменный социально – правовой запрос</w:t>
      </w:r>
      <w:r w:rsidRPr="00CE2C8A">
        <w:rPr>
          <w:rFonts w:ascii="Times New Roman" w:hAnsi="Times New Roman"/>
          <w:sz w:val="28"/>
          <w:szCs w:val="28"/>
        </w:rPr>
        <w:t xml:space="preserve"> граждан, с положительным ответом – </w:t>
      </w:r>
      <w:r w:rsidR="0075094C" w:rsidRPr="00CE2C8A">
        <w:rPr>
          <w:rFonts w:ascii="Times New Roman" w:hAnsi="Times New Roman"/>
          <w:sz w:val="28"/>
          <w:szCs w:val="28"/>
        </w:rPr>
        <w:t>524</w:t>
      </w:r>
      <w:r w:rsidRPr="00CE2C8A">
        <w:rPr>
          <w:rFonts w:ascii="Times New Roman" w:hAnsi="Times New Roman"/>
          <w:sz w:val="28"/>
          <w:szCs w:val="28"/>
        </w:rPr>
        <w:t xml:space="preserve"> запрос</w:t>
      </w:r>
      <w:r w:rsidR="008E3B50" w:rsidRPr="00CE2C8A">
        <w:rPr>
          <w:rFonts w:ascii="Times New Roman" w:hAnsi="Times New Roman"/>
          <w:sz w:val="28"/>
          <w:szCs w:val="28"/>
        </w:rPr>
        <w:t xml:space="preserve">а. </w:t>
      </w:r>
      <w:r w:rsidRPr="00CE2C8A">
        <w:rPr>
          <w:rFonts w:ascii="Times New Roman" w:hAnsi="Times New Roman"/>
          <w:sz w:val="28"/>
          <w:szCs w:val="28"/>
        </w:rPr>
        <w:t>К сожалению, приходится давать и отрицательные ответы</w:t>
      </w:r>
      <w:r w:rsidR="00803B1B" w:rsidRPr="00CE2C8A">
        <w:rPr>
          <w:rFonts w:ascii="Times New Roman" w:hAnsi="Times New Roman"/>
          <w:sz w:val="28"/>
          <w:szCs w:val="28"/>
        </w:rPr>
        <w:t xml:space="preserve"> заявителям</w:t>
      </w:r>
      <w:r w:rsidRPr="00CE2C8A">
        <w:rPr>
          <w:rFonts w:ascii="Times New Roman" w:hAnsi="Times New Roman"/>
          <w:sz w:val="28"/>
          <w:szCs w:val="28"/>
        </w:rPr>
        <w:t xml:space="preserve">. Это связано с ликвидацией и банкротством предприятий, их документы зачастую оказываются утраченными или не переданными в архивный отдел. </w:t>
      </w:r>
      <w:r w:rsidR="00C7155E">
        <w:rPr>
          <w:rFonts w:ascii="Times New Roman" w:hAnsi="Times New Roman"/>
          <w:sz w:val="28"/>
          <w:szCs w:val="28"/>
        </w:rPr>
        <w:t>2</w:t>
      </w:r>
    </w:p>
    <w:p w:rsidR="00C7155E" w:rsidRDefault="00C7155E" w:rsidP="00F428F7">
      <w:pPr>
        <w:spacing w:after="0" w:line="240" w:lineRule="auto"/>
        <w:ind w:left="-709" w:firstLine="708"/>
        <w:jc w:val="both"/>
        <w:rPr>
          <w:rFonts w:ascii="Times New Roman" w:hAnsi="Times New Roman"/>
          <w:sz w:val="28"/>
          <w:szCs w:val="28"/>
        </w:rPr>
      </w:pPr>
    </w:p>
    <w:p w:rsidR="00C7155E" w:rsidRPr="00CE2C8A" w:rsidRDefault="005D4F2A" w:rsidP="00F428F7">
      <w:pPr>
        <w:spacing w:after="0" w:line="240" w:lineRule="auto"/>
        <w:ind w:left="-709" w:firstLine="708"/>
        <w:jc w:val="both"/>
        <w:rPr>
          <w:rFonts w:ascii="Times New Roman" w:hAnsi="Times New Roman"/>
          <w:sz w:val="28"/>
          <w:szCs w:val="28"/>
        </w:rPr>
      </w:pPr>
      <w:r>
        <w:rPr>
          <w:rFonts w:ascii="Times New Roman" w:hAnsi="Times New Roman"/>
          <w:sz w:val="28"/>
          <w:szCs w:val="28"/>
        </w:rPr>
        <w:t>ПОЛИТИЧЕСКАЯ ЖИЗНЬ РАЙОНА</w:t>
      </w:r>
    </w:p>
    <w:p w:rsidR="00E33396" w:rsidRPr="00CE2C8A" w:rsidRDefault="000210A1" w:rsidP="00F428F7">
      <w:pPr>
        <w:pStyle w:val="ae"/>
        <w:spacing w:before="0" w:beforeAutospacing="0" w:after="0" w:afterAutospacing="0"/>
        <w:ind w:left="-709" w:firstLine="720"/>
        <w:jc w:val="both"/>
        <w:rPr>
          <w:sz w:val="28"/>
          <w:szCs w:val="28"/>
        </w:rPr>
      </w:pPr>
      <w:r w:rsidRPr="00CE2C8A">
        <w:rPr>
          <w:sz w:val="28"/>
          <w:szCs w:val="28"/>
        </w:rPr>
        <w:t>В 201</w:t>
      </w:r>
      <w:r w:rsidR="00502DFD" w:rsidRPr="00CE2C8A">
        <w:rPr>
          <w:sz w:val="28"/>
          <w:szCs w:val="28"/>
        </w:rPr>
        <w:t>9 году</w:t>
      </w:r>
      <w:r w:rsidR="00502DFD" w:rsidRPr="00CE2C8A">
        <w:rPr>
          <w:b/>
          <w:sz w:val="28"/>
          <w:szCs w:val="28"/>
        </w:rPr>
        <w:t xml:space="preserve"> </w:t>
      </w:r>
      <w:r w:rsidR="00502DFD" w:rsidRPr="00CE2C8A">
        <w:rPr>
          <w:sz w:val="28"/>
          <w:szCs w:val="28"/>
        </w:rPr>
        <w:t>прошли выборы</w:t>
      </w:r>
      <w:r w:rsidR="00502DFD" w:rsidRPr="00CE2C8A">
        <w:rPr>
          <w:b/>
          <w:sz w:val="28"/>
          <w:szCs w:val="28"/>
        </w:rPr>
        <w:t xml:space="preserve"> </w:t>
      </w:r>
      <w:r w:rsidR="00DE59B4" w:rsidRPr="00CE2C8A">
        <w:rPr>
          <w:sz w:val="28"/>
          <w:szCs w:val="28"/>
        </w:rPr>
        <w:t>депутатов Государственного Собрания Республики Марий Эл и представительных органов местного самоуправления</w:t>
      </w:r>
      <w:r w:rsidR="008B37C8" w:rsidRPr="00CE2C8A">
        <w:rPr>
          <w:sz w:val="28"/>
          <w:szCs w:val="28"/>
        </w:rPr>
        <w:t xml:space="preserve"> </w:t>
      </w:r>
      <w:r w:rsidR="004A44DD" w:rsidRPr="00CE2C8A">
        <w:rPr>
          <w:sz w:val="28"/>
          <w:szCs w:val="28"/>
        </w:rPr>
        <w:t xml:space="preserve">поселений </w:t>
      </w:r>
      <w:r w:rsidR="008B37C8" w:rsidRPr="00CE2C8A">
        <w:rPr>
          <w:sz w:val="28"/>
          <w:szCs w:val="28"/>
        </w:rPr>
        <w:t>Сернурского муниципального района</w:t>
      </w:r>
      <w:r w:rsidRPr="00CE2C8A">
        <w:rPr>
          <w:sz w:val="28"/>
          <w:szCs w:val="28"/>
        </w:rPr>
        <w:t xml:space="preserve">. Население Сернурского района проявило активность в этой избирательной кампании. Явка составила </w:t>
      </w:r>
      <w:r w:rsidR="000A1843" w:rsidRPr="00CE2C8A">
        <w:rPr>
          <w:sz w:val="28"/>
          <w:szCs w:val="28"/>
        </w:rPr>
        <w:t>47,86</w:t>
      </w:r>
      <w:r w:rsidR="004E5CF3" w:rsidRPr="00CE2C8A">
        <w:rPr>
          <w:sz w:val="28"/>
          <w:szCs w:val="28"/>
        </w:rPr>
        <w:t>%, 51,4</w:t>
      </w:r>
      <w:r w:rsidRPr="00CE2C8A">
        <w:rPr>
          <w:sz w:val="28"/>
          <w:szCs w:val="28"/>
        </w:rPr>
        <w:t xml:space="preserve">% избирателей проглосовало за </w:t>
      </w:r>
      <w:r w:rsidR="004E5CF3" w:rsidRPr="00CE2C8A">
        <w:rPr>
          <w:sz w:val="28"/>
          <w:szCs w:val="28"/>
        </w:rPr>
        <w:t>партию «Единая Россия».</w:t>
      </w:r>
      <w:r w:rsidRPr="00CE2C8A">
        <w:rPr>
          <w:sz w:val="28"/>
          <w:szCs w:val="28"/>
        </w:rPr>
        <w:t xml:space="preserve"> </w:t>
      </w:r>
      <w:r w:rsidR="00F02D2E" w:rsidRPr="00CE2C8A">
        <w:rPr>
          <w:sz w:val="28"/>
          <w:szCs w:val="28"/>
        </w:rPr>
        <w:t xml:space="preserve">В результате в Государственное Собрание Республики Марий Эл </w:t>
      </w:r>
      <w:r w:rsidR="005623AD" w:rsidRPr="00CE2C8A">
        <w:rPr>
          <w:sz w:val="28"/>
          <w:szCs w:val="28"/>
        </w:rPr>
        <w:t xml:space="preserve">были избраны Мартынов Сергей Александрович, Хабибуллин Мунир Файзрахманович, Белоусов Сергей Валерьевич, Кожанов Владимир Тарасович. В состав Собраний депутатов сельских поселений было избрано 99 депутатов, из </w:t>
      </w:r>
      <w:r w:rsidR="004A44DD" w:rsidRPr="00CE2C8A">
        <w:rPr>
          <w:sz w:val="28"/>
          <w:szCs w:val="28"/>
        </w:rPr>
        <w:t xml:space="preserve">них </w:t>
      </w:r>
      <w:r w:rsidR="00E33396" w:rsidRPr="00CE2C8A">
        <w:rPr>
          <w:sz w:val="28"/>
          <w:szCs w:val="28"/>
        </w:rPr>
        <w:t>83 – представители партии «Единая Россия».</w:t>
      </w:r>
      <w:r w:rsidR="005623AD" w:rsidRPr="00CE2C8A">
        <w:rPr>
          <w:sz w:val="28"/>
          <w:szCs w:val="28"/>
        </w:rPr>
        <w:t xml:space="preserve"> </w:t>
      </w:r>
      <w:r w:rsidRPr="00CE2C8A">
        <w:rPr>
          <w:sz w:val="28"/>
          <w:szCs w:val="28"/>
        </w:rPr>
        <w:t xml:space="preserve">В период подготовки и проведения выборов проведено более </w:t>
      </w:r>
      <w:r w:rsidR="00E33396" w:rsidRPr="00CE2C8A">
        <w:rPr>
          <w:sz w:val="28"/>
          <w:szCs w:val="28"/>
        </w:rPr>
        <w:t xml:space="preserve">100 </w:t>
      </w:r>
      <w:r w:rsidRPr="00CE2C8A">
        <w:rPr>
          <w:sz w:val="28"/>
          <w:szCs w:val="28"/>
        </w:rPr>
        <w:t>встреч с населением по вопросам информирования о деятельности администрации района и об изменениях в выборном законодательстве. Большую помощь в данной работе оказали руководители организаций и предприятий, лидеры общественных организаций и объединений.</w:t>
      </w:r>
    </w:p>
    <w:p w:rsidR="008550A0" w:rsidRDefault="008550A0" w:rsidP="00F428F7">
      <w:pPr>
        <w:pStyle w:val="ae"/>
        <w:spacing w:before="0" w:beforeAutospacing="0" w:after="0" w:afterAutospacing="0"/>
        <w:ind w:left="-709" w:firstLine="720"/>
        <w:jc w:val="both"/>
        <w:rPr>
          <w:b/>
          <w:sz w:val="28"/>
          <w:szCs w:val="28"/>
        </w:rPr>
      </w:pPr>
    </w:p>
    <w:p w:rsidR="000210A1" w:rsidRPr="00CE2C8A" w:rsidRDefault="000210A1" w:rsidP="00F428F7">
      <w:pPr>
        <w:pStyle w:val="ae"/>
        <w:spacing w:before="0" w:beforeAutospacing="0" w:after="0" w:afterAutospacing="0"/>
        <w:ind w:left="-709" w:firstLine="720"/>
        <w:jc w:val="both"/>
        <w:rPr>
          <w:sz w:val="28"/>
          <w:szCs w:val="28"/>
        </w:rPr>
      </w:pPr>
      <w:r w:rsidRPr="00CE2C8A">
        <w:rPr>
          <w:b/>
          <w:sz w:val="28"/>
          <w:szCs w:val="28"/>
        </w:rPr>
        <w:t>Уважаемые депутаты</w:t>
      </w:r>
      <w:r w:rsidRPr="00CE2C8A">
        <w:rPr>
          <w:sz w:val="28"/>
          <w:szCs w:val="28"/>
        </w:rPr>
        <w:t>, только совместной  конструктивной  работой   депутатского корпуса, исполнительной власти, актива района  можно достичь результата в решении вопросов местного значения, а для этого  необходимо правильно выбрать ориентиры, расста</w:t>
      </w:r>
      <w:r w:rsidR="00927D14" w:rsidRPr="00CE2C8A">
        <w:rPr>
          <w:sz w:val="28"/>
          <w:szCs w:val="28"/>
        </w:rPr>
        <w:t>вить приоритеты и на текущий 2020</w:t>
      </w:r>
      <w:r w:rsidRPr="00CE2C8A">
        <w:rPr>
          <w:sz w:val="28"/>
          <w:szCs w:val="28"/>
        </w:rPr>
        <w:t xml:space="preserve"> год, чтобы реализовать основные </w:t>
      </w:r>
      <w:r w:rsidRPr="004B5F29">
        <w:rPr>
          <w:b/>
          <w:sz w:val="28"/>
          <w:szCs w:val="28"/>
        </w:rPr>
        <w:t>стоящие</w:t>
      </w:r>
      <w:r w:rsidRPr="00CE2C8A">
        <w:rPr>
          <w:sz w:val="28"/>
          <w:szCs w:val="28"/>
        </w:rPr>
        <w:t xml:space="preserve"> перед нами </w:t>
      </w:r>
      <w:r w:rsidRPr="004B5F29">
        <w:rPr>
          <w:b/>
          <w:sz w:val="28"/>
          <w:szCs w:val="28"/>
        </w:rPr>
        <w:t>задачи</w:t>
      </w:r>
      <w:r w:rsidRPr="00CE2C8A">
        <w:rPr>
          <w:sz w:val="28"/>
          <w:szCs w:val="28"/>
        </w:rPr>
        <w:t>:</w:t>
      </w:r>
    </w:p>
    <w:p w:rsidR="007F142C" w:rsidRPr="00CE2C8A" w:rsidRDefault="000210A1" w:rsidP="00F428F7">
      <w:pPr>
        <w:tabs>
          <w:tab w:val="left" w:pos="833"/>
          <w:tab w:val="left" w:pos="867"/>
        </w:tabs>
        <w:spacing w:after="0" w:line="240" w:lineRule="auto"/>
        <w:ind w:left="-709" w:hanging="12"/>
        <w:jc w:val="both"/>
        <w:rPr>
          <w:rFonts w:ascii="Times New Roman" w:hAnsi="Times New Roman"/>
          <w:sz w:val="28"/>
          <w:szCs w:val="28"/>
        </w:rPr>
      </w:pPr>
      <w:r w:rsidRPr="00CE2C8A">
        <w:rPr>
          <w:rFonts w:ascii="Times New Roman" w:hAnsi="Times New Roman"/>
          <w:sz w:val="28"/>
          <w:szCs w:val="28"/>
        </w:rPr>
        <w:tab/>
      </w:r>
      <w:r w:rsidRPr="00CE2C8A">
        <w:rPr>
          <w:rFonts w:ascii="Times New Roman" w:hAnsi="Times New Roman"/>
          <w:sz w:val="28"/>
          <w:szCs w:val="28"/>
        </w:rPr>
        <w:tab/>
      </w:r>
      <w:r w:rsidR="000F5D7E" w:rsidRPr="00CE2C8A">
        <w:rPr>
          <w:rFonts w:ascii="Times New Roman" w:hAnsi="Times New Roman"/>
          <w:sz w:val="28"/>
          <w:szCs w:val="28"/>
        </w:rPr>
        <w:t>реализацию</w:t>
      </w:r>
      <w:r w:rsidR="007F142C" w:rsidRPr="00CE2C8A">
        <w:rPr>
          <w:rFonts w:ascii="Times New Roman" w:hAnsi="Times New Roman"/>
          <w:sz w:val="28"/>
          <w:szCs w:val="28"/>
        </w:rPr>
        <w:t xml:space="preserve"> национальных проектов, основных задач, </w:t>
      </w:r>
      <w:r w:rsidR="000F5D7E" w:rsidRPr="00CE2C8A">
        <w:rPr>
          <w:rFonts w:ascii="Times New Roman" w:hAnsi="Times New Roman"/>
          <w:sz w:val="28"/>
          <w:szCs w:val="28"/>
        </w:rPr>
        <w:t>обозначенных в Послании Президента Российской Федерации Федеральному Собранию в январе 2020 года;</w:t>
      </w:r>
    </w:p>
    <w:p w:rsidR="000210A1" w:rsidRPr="00CE2C8A" w:rsidRDefault="007F142C" w:rsidP="00F428F7">
      <w:pPr>
        <w:tabs>
          <w:tab w:val="left" w:pos="833"/>
          <w:tab w:val="left" w:pos="867"/>
        </w:tabs>
        <w:spacing w:after="0" w:line="240" w:lineRule="auto"/>
        <w:ind w:left="-709" w:hanging="12"/>
        <w:jc w:val="both"/>
        <w:rPr>
          <w:rFonts w:ascii="Times New Roman" w:hAnsi="Times New Roman"/>
          <w:sz w:val="28"/>
          <w:szCs w:val="28"/>
        </w:rPr>
      </w:pPr>
      <w:r w:rsidRPr="00CE2C8A">
        <w:rPr>
          <w:rFonts w:ascii="Times New Roman" w:hAnsi="Times New Roman"/>
          <w:sz w:val="28"/>
          <w:szCs w:val="28"/>
        </w:rPr>
        <w:tab/>
      </w:r>
      <w:r w:rsidRPr="00CE2C8A">
        <w:rPr>
          <w:rFonts w:ascii="Times New Roman" w:hAnsi="Times New Roman"/>
          <w:sz w:val="28"/>
          <w:szCs w:val="28"/>
        </w:rPr>
        <w:tab/>
      </w:r>
      <w:r w:rsidR="000210A1" w:rsidRPr="00CE2C8A">
        <w:rPr>
          <w:rFonts w:ascii="Times New Roman" w:hAnsi="Times New Roman"/>
          <w:sz w:val="28"/>
          <w:szCs w:val="28"/>
        </w:rPr>
        <w:t>-поддержку предприятий и представителей бизнеса во всех сферах экономики, эффективное использование земель сельскохозяйственного назначения;</w:t>
      </w:r>
    </w:p>
    <w:p w:rsidR="000210A1" w:rsidRPr="00CE2C8A" w:rsidRDefault="000210A1" w:rsidP="00F428F7">
      <w:pPr>
        <w:tabs>
          <w:tab w:val="left" w:pos="833"/>
          <w:tab w:val="left" w:pos="867"/>
        </w:tabs>
        <w:spacing w:after="0" w:line="240" w:lineRule="auto"/>
        <w:ind w:left="-709" w:hanging="12"/>
        <w:jc w:val="both"/>
        <w:rPr>
          <w:rFonts w:ascii="Times New Roman" w:hAnsi="Times New Roman"/>
          <w:sz w:val="28"/>
          <w:szCs w:val="28"/>
        </w:rPr>
      </w:pPr>
      <w:r w:rsidRPr="00CE2C8A">
        <w:rPr>
          <w:rFonts w:ascii="Times New Roman" w:hAnsi="Times New Roman"/>
          <w:sz w:val="28"/>
          <w:szCs w:val="28"/>
        </w:rPr>
        <w:tab/>
      </w:r>
      <w:r w:rsidRPr="00CE2C8A">
        <w:rPr>
          <w:rFonts w:ascii="Times New Roman" w:hAnsi="Times New Roman"/>
          <w:sz w:val="28"/>
          <w:szCs w:val="28"/>
        </w:rPr>
        <w:tab/>
        <w:t>- внедрение успешных практик, направленных на развитие малого и среднего предпринимательства, улучшение инвестиционного климата;</w:t>
      </w:r>
    </w:p>
    <w:p w:rsidR="000210A1" w:rsidRPr="00CE2C8A" w:rsidRDefault="000210A1" w:rsidP="00F428F7">
      <w:pPr>
        <w:tabs>
          <w:tab w:val="left" w:pos="833"/>
          <w:tab w:val="left" w:pos="867"/>
        </w:tabs>
        <w:spacing w:after="0" w:line="240" w:lineRule="auto"/>
        <w:ind w:left="-709" w:hanging="12"/>
        <w:jc w:val="both"/>
        <w:rPr>
          <w:rFonts w:ascii="Times New Roman" w:hAnsi="Times New Roman"/>
          <w:sz w:val="28"/>
          <w:szCs w:val="28"/>
        </w:rPr>
      </w:pPr>
      <w:r w:rsidRPr="00CE2C8A">
        <w:rPr>
          <w:rFonts w:ascii="Times New Roman" w:hAnsi="Times New Roman"/>
          <w:sz w:val="28"/>
          <w:szCs w:val="28"/>
        </w:rPr>
        <w:tab/>
      </w:r>
      <w:r w:rsidRPr="00CE2C8A">
        <w:rPr>
          <w:rFonts w:ascii="Times New Roman" w:hAnsi="Times New Roman"/>
          <w:sz w:val="28"/>
          <w:szCs w:val="28"/>
        </w:rPr>
        <w:tab/>
      </w:r>
      <w:r w:rsidRPr="00CE2C8A">
        <w:rPr>
          <w:rFonts w:ascii="Times New Roman" w:hAnsi="Times New Roman"/>
          <w:sz w:val="28"/>
          <w:szCs w:val="28"/>
        </w:rPr>
        <w:tab/>
        <w:t>- оптимизация бюджетных расходов за счёт выявления и сокращения неэффективных затрат, концентрации ресурсов на приоритетных направлениях развития и выполнении публичных обязательств.</w:t>
      </w:r>
    </w:p>
    <w:p w:rsidR="000210A1" w:rsidRPr="00CE2C8A" w:rsidRDefault="000210A1" w:rsidP="00F428F7">
      <w:pPr>
        <w:pStyle w:val="ae"/>
        <w:shd w:val="clear" w:color="auto" w:fill="FFFFFF"/>
        <w:spacing w:after="0"/>
        <w:ind w:left="-709"/>
        <w:jc w:val="center"/>
        <w:rPr>
          <w:b/>
          <w:sz w:val="28"/>
          <w:szCs w:val="28"/>
        </w:rPr>
      </w:pPr>
      <w:r w:rsidRPr="00CE2C8A">
        <w:rPr>
          <w:b/>
          <w:sz w:val="28"/>
          <w:szCs w:val="28"/>
        </w:rPr>
        <w:t>Уважаемые депутаты и приглашенные!</w:t>
      </w:r>
    </w:p>
    <w:p w:rsidR="0036431A" w:rsidRPr="00CE2C8A" w:rsidRDefault="000210A1" w:rsidP="00F428F7">
      <w:pPr>
        <w:pStyle w:val="ae"/>
        <w:shd w:val="clear" w:color="auto" w:fill="FFFFFF"/>
        <w:spacing w:after="0"/>
        <w:ind w:left="-709" w:firstLine="562"/>
        <w:jc w:val="both"/>
        <w:rPr>
          <w:sz w:val="28"/>
          <w:szCs w:val="28"/>
        </w:rPr>
      </w:pPr>
      <w:r w:rsidRPr="00CE2C8A">
        <w:rPr>
          <w:sz w:val="28"/>
          <w:szCs w:val="28"/>
        </w:rPr>
        <w:lastRenderedPageBreak/>
        <w:t>В своем докладе  я остановился на основных направлениях деятельности администрации и достигнутых результатах социально- экономического развития района за 201</w:t>
      </w:r>
      <w:r w:rsidR="00D452AE" w:rsidRPr="00CE2C8A">
        <w:rPr>
          <w:sz w:val="28"/>
          <w:szCs w:val="28"/>
        </w:rPr>
        <w:t>9</w:t>
      </w:r>
      <w:r w:rsidRPr="00CE2C8A">
        <w:rPr>
          <w:sz w:val="28"/>
          <w:szCs w:val="28"/>
        </w:rPr>
        <w:t xml:space="preserve"> год. Наступивший год стал для всех нас не менее значимым. Для того, чтобы уровень  жизни был достойным, всем нам необходимо упорно, целенаправленно работать единой командой, ответственно относясь к своим должностным обязанностям и порученному делу. </w:t>
      </w:r>
      <w:r w:rsidR="004B5F29">
        <w:rPr>
          <w:sz w:val="28"/>
          <w:szCs w:val="28"/>
        </w:rPr>
        <w:t>Исполнение вышеперечисленного позволит улчушить качество жизни наших земляков.</w:t>
      </w:r>
    </w:p>
    <w:p w:rsidR="006D0199" w:rsidRPr="00CE2C8A" w:rsidRDefault="000210A1" w:rsidP="00F428F7">
      <w:pPr>
        <w:pStyle w:val="ae"/>
        <w:shd w:val="clear" w:color="auto" w:fill="FFFFFF"/>
        <w:spacing w:after="0"/>
        <w:ind w:left="-709" w:firstLine="562"/>
        <w:jc w:val="both"/>
        <w:rPr>
          <w:sz w:val="28"/>
          <w:szCs w:val="28"/>
        </w:rPr>
      </w:pPr>
      <w:r w:rsidRPr="00CE2C8A">
        <w:rPr>
          <w:sz w:val="28"/>
          <w:szCs w:val="28"/>
        </w:rPr>
        <w:t>Доклад  окончен. Спасибо за внимание.</w:t>
      </w:r>
    </w:p>
    <w:sectPr w:rsidR="006D0199" w:rsidRPr="00CE2C8A" w:rsidSect="006E5AF3">
      <w:footerReference w:type="default" r:id="rId13"/>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D41" w:rsidRDefault="00985D41" w:rsidP="00940C2C">
      <w:pPr>
        <w:spacing w:after="0" w:line="240" w:lineRule="auto"/>
      </w:pPr>
      <w:r>
        <w:separator/>
      </w:r>
    </w:p>
  </w:endnote>
  <w:endnote w:type="continuationSeparator" w:id="1">
    <w:p w:rsidR="00985D41" w:rsidRDefault="00985D41" w:rsidP="00940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68" w:rsidRDefault="00C12CC5">
    <w:pPr>
      <w:pStyle w:val="ab"/>
      <w:jc w:val="right"/>
    </w:pPr>
    <w:fldSimple w:instr=" PAGE   \* MERGEFORMAT ">
      <w:r w:rsidR="00523DCB">
        <w:rPr>
          <w:noProof/>
        </w:rPr>
        <w:t>5</w:t>
      </w:r>
    </w:fldSimple>
  </w:p>
  <w:p w:rsidR="00011E68" w:rsidRDefault="00011E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D41" w:rsidRDefault="00985D41" w:rsidP="00940C2C">
      <w:pPr>
        <w:spacing w:after="0" w:line="240" w:lineRule="auto"/>
      </w:pPr>
      <w:r>
        <w:separator/>
      </w:r>
    </w:p>
  </w:footnote>
  <w:footnote w:type="continuationSeparator" w:id="1">
    <w:p w:rsidR="00985D41" w:rsidRDefault="00985D41" w:rsidP="00940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6"/>
        </w:tabs>
        <w:ind w:left="1353" w:hanging="360"/>
      </w:pPr>
      <w:rPr>
        <w:rFonts w:ascii="Symbol" w:hAnsi="Symbol" w:cs="Symbol"/>
      </w:rPr>
    </w:lvl>
    <w:lvl w:ilvl="1">
      <w:start w:val="1"/>
      <w:numFmt w:val="bullet"/>
      <w:lvlText w:val="o"/>
      <w:lvlJc w:val="left"/>
      <w:pPr>
        <w:tabs>
          <w:tab w:val="num" w:pos="-76"/>
        </w:tabs>
        <w:ind w:left="2073" w:hanging="360"/>
      </w:pPr>
      <w:rPr>
        <w:rFonts w:ascii="Courier New" w:hAnsi="Courier New" w:cs="Courier New"/>
      </w:rPr>
    </w:lvl>
    <w:lvl w:ilvl="2">
      <w:start w:val="1"/>
      <w:numFmt w:val="bullet"/>
      <w:lvlText w:val=""/>
      <w:lvlJc w:val="left"/>
      <w:pPr>
        <w:tabs>
          <w:tab w:val="num" w:pos="-76"/>
        </w:tabs>
        <w:ind w:left="2793" w:hanging="360"/>
      </w:pPr>
      <w:rPr>
        <w:rFonts w:ascii="Wingdings" w:hAnsi="Wingdings" w:cs="Wingdings"/>
      </w:rPr>
    </w:lvl>
    <w:lvl w:ilvl="3">
      <w:start w:val="1"/>
      <w:numFmt w:val="bullet"/>
      <w:lvlText w:val=""/>
      <w:lvlJc w:val="left"/>
      <w:pPr>
        <w:tabs>
          <w:tab w:val="num" w:pos="-76"/>
        </w:tabs>
        <w:ind w:left="3513" w:hanging="360"/>
      </w:pPr>
      <w:rPr>
        <w:rFonts w:ascii="Symbol" w:hAnsi="Symbol" w:cs="Symbol"/>
      </w:rPr>
    </w:lvl>
    <w:lvl w:ilvl="4">
      <w:start w:val="1"/>
      <w:numFmt w:val="bullet"/>
      <w:lvlText w:val="o"/>
      <w:lvlJc w:val="left"/>
      <w:pPr>
        <w:tabs>
          <w:tab w:val="num" w:pos="-76"/>
        </w:tabs>
        <w:ind w:left="4233" w:hanging="360"/>
      </w:pPr>
      <w:rPr>
        <w:rFonts w:ascii="Courier New" w:hAnsi="Courier New" w:cs="Courier New"/>
      </w:rPr>
    </w:lvl>
    <w:lvl w:ilvl="5">
      <w:start w:val="1"/>
      <w:numFmt w:val="bullet"/>
      <w:lvlText w:val=""/>
      <w:lvlJc w:val="left"/>
      <w:pPr>
        <w:tabs>
          <w:tab w:val="num" w:pos="-76"/>
        </w:tabs>
        <w:ind w:left="4953" w:hanging="360"/>
      </w:pPr>
      <w:rPr>
        <w:rFonts w:ascii="Wingdings" w:hAnsi="Wingdings" w:cs="Wingdings"/>
      </w:rPr>
    </w:lvl>
    <w:lvl w:ilvl="6">
      <w:start w:val="1"/>
      <w:numFmt w:val="bullet"/>
      <w:lvlText w:val=""/>
      <w:lvlJc w:val="left"/>
      <w:pPr>
        <w:tabs>
          <w:tab w:val="num" w:pos="-76"/>
        </w:tabs>
        <w:ind w:left="5673" w:hanging="360"/>
      </w:pPr>
      <w:rPr>
        <w:rFonts w:ascii="Symbol" w:hAnsi="Symbol" w:cs="Symbol"/>
      </w:rPr>
    </w:lvl>
    <w:lvl w:ilvl="7">
      <w:start w:val="1"/>
      <w:numFmt w:val="bullet"/>
      <w:lvlText w:val="o"/>
      <w:lvlJc w:val="left"/>
      <w:pPr>
        <w:tabs>
          <w:tab w:val="num" w:pos="-76"/>
        </w:tabs>
        <w:ind w:left="6393" w:hanging="360"/>
      </w:pPr>
      <w:rPr>
        <w:rFonts w:ascii="Courier New" w:hAnsi="Courier New" w:cs="Courier New"/>
      </w:rPr>
    </w:lvl>
    <w:lvl w:ilvl="8">
      <w:start w:val="1"/>
      <w:numFmt w:val="bullet"/>
      <w:lvlText w:val=""/>
      <w:lvlJc w:val="left"/>
      <w:pPr>
        <w:tabs>
          <w:tab w:val="num" w:pos="-76"/>
        </w:tabs>
        <w:ind w:left="7113" w:hanging="360"/>
      </w:pPr>
      <w:rPr>
        <w:rFonts w:ascii="Wingdings" w:hAnsi="Wingdings" w:cs="Wingdings"/>
      </w:rPr>
    </w:lvl>
  </w:abstractNum>
  <w:abstractNum w:abstractNumId="1">
    <w:nsid w:val="16586BD5"/>
    <w:multiLevelType w:val="hybridMultilevel"/>
    <w:tmpl w:val="6714DA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2746ED5"/>
    <w:multiLevelType w:val="hybridMultilevel"/>
    <w:tmpl w:val="42C4DA38"/>
    <w:name w:val="Нумерованный список 11"/>
    <w:lvl w:ilvl="0" w:tplc="36D63E18">
      <w:numFmt w:val="bullet"/>
      <w:lvlText w:val="•"/>
      <w:lvlJc w:val="left"/>
      <w:pPr>
        <w:ind w:left="0" w:firstLine="0"/>
      </w:pPr>
    </w:lvl>
    <w:lvl w:ilvl="1" w:tplc="ACF6CBD6">
      <w:numFmt w:val="none"/>
      <w:lvlText w:val=""/>
      <w:lvlJc w:val="left"/>
      <w:pPr>
        <w:ind w:left="0" w:firstLine="0"/>
      </w:pPr>
    </w:lvl>
    <w:lvl w:ilvl="2" w:tplc="62F48904">
      <w:numFmt w:val="none"/>
      <w:lvlText w:val=""/>
      <w:lvlJc w:val="left"/>
      <w:pPr>
        <w:ind w:left="0" w:firstLine="0"/>
      </w:pPr>
    </w:lvl>
    <w:lvl w:ilvl="3" w:tplc="C25AA5C0">
      <w:numFmt w:val="none"/>
      <w:lvlText w:val=""/>
      <w:lvlJc w:val="left"/>
      <w:pPr>
        <w:ind w:left="0" w:firstLine="0"/>
      </w:pPr>
    </w:lvl>
    <w:lvl w:ilvl="4" w:tplc="4B64B4AC">
      <w:numFmt w:val="none"/>
      <w:lvlText w:val=""/>
      <w:lvlJc w:val="left"/>
      <w:pPr>
        <w:ind w:left="0" w:firstLine="0"/>
      </w:pPr>
    </w:lvl>
    <w:lvl w:ilvl="5" w:tplc="E3721154">
      <w:numFmt w:val="none"/>
      <w:lvlText w:val=""/>
      <w:lvlJc w:val="left"/>
      <w:pPr>
        <w:ind w:left="0" w:firstLine="0"/>
      </w:pPr>
    </w:lvl>
    <w:lvl w:ilvl="6" w:tplc="49A81F82">
      <w:numFmt w:val="none"/>
      <w:lvlText w:val=""/>
      <w:lvlJc w:val="left"/>
      <w:pPr>
        <w:ind w:left="0" w:firstLine="0"/>
      </w:pPr>
    </w:lvl>
    <w:lvl w:ilvl="7" w:tplc="3154AD9E">
      <w:numFmt w:val="none"/>
      <w:lvlText w:val=""/>
      <w:lvlJc w:val="left"/>
      <w:pPr>
        <w:ind w:left="0" w:firstLine="0"/>
      </w:pPr>
    </w:lvl>
    <w:lvl w:ilvl="8" w:tplc="369696F8">
      <w:numFmt w:val="none"/>
      <w:lvlText w:val=""/>
      <w:lvlJc w:val="left"/>
      <w:pPr>
        <w:ind w:left="0" w:firstLine="0"/>
      </w:pPr>
    </w:lvl>
  </w:abstractNum>
  <w:abstractNum w:abstractNumId="3">
    <w:nsid w:val="236938EC"/>
    <w:multiLevelType w:val="hybridMultilevel"/>
    <w:tmpl w:val="D440173C"/>
    <w:name w:val="Нумерованный список 7"/>
    <w:lvl w:ilvl="0" w:tplc="DC506970">
      <w:numFmt w:val="bullet"/>
      <w:lvlText w:val="•"/>
      <w:lvlJc w:val="left"/>
      <w:pPr>
        <w:ind w:left="0" w:firstLine="0"/>
      </w:pPr>
    </w:lvl>
    <w:lvl w:ilvl="1" w:tplc="87DA484E">
      <w:numFmt w:val="none"/>
      <w:lvlText w:val=""/>
      <w:lvlJc w:val="left"/>
      <w:pPr>
        <w:ind w:left="0" w:firstLine="0"/>
      </w:pPr>
    </w:lvl>
    <w:lvl w:ilvl="2" w:tplc="5AC6B860">
      <w:numFmt w:val="none"/>
      <w:lvlText w:val=""/>
      <w:lvlJc w:val="left"/>
      <w:pPr>
        <w:ind w:left="0" w:firstLine="0"/>
      </w:pPr>
    </w:lvl>
    <w:lvl w:ilvl="3" w:tplc="B1CC713A">
      <w:numFmt w:val="none"/>
      <w:lvlText w:val=""/>
      <w:lvlJc w:val="left"/>
      <w:pPr>
        <w:ind w:left="0" w:firstLine="0"/>
      </w:pPr>
    </w:lvl>
    <w:lvl w:ilvl="4" w:tplc="1772B3AA">
      <w:numFmt w:val="none"/>
      <w:lvlText w:val=""/>
      <w:lvlJc w:val="left"/>
      <w:pPr>
        <w:ind w:left="0" w:firstLine="0"/>
      </w:pPr>
    </w:lvl>
    <w:lvl w:ilvl="5" w:tplc="392239B4">
      <w:numFmt w:val="none"/>
      <w:lvlText w:val=""/>
      <w:lvlJc w:val="left"/>
      <w:pPr>
        <w:ind w:left="0" w:firstLine="0"/>
      </w:pPr>
    </w:lvl>
    <w:lvl w:ilvl="6" w:tplc="04C2CBF4">
      <w:numFmt w:val="none"/>
      <w:lvlText w:val=""/>
      <w:lvlJc w:val="left"/>
      <w:pPr>
        <w:ind w:left="0" w:firstLine="0"/>
      </w:pPr>
    </w:lvl>
    <w:lvl w:ilvl="7" w:tplc="04CEA560">
      <w:numFmt w:val="none"/>
      <w:lvlText w:val=""/>
      <w:lvlJc w:val="left"/>
      <w:pPr>
        <w:ind w:left="0" w:firstLine="0"/>
      </w:pPr>
    </w:lvl>
    <w:lvl w:ilvl="8" w:tplc="D4C883DA">
      <w:numFmt w:val="none"/>
      <w:lvlText w:val=""/>
      <w:lvlJc w:val="left"/>
      <w:pPr>
        <w:ind w:left="0" w:firstLine="0"/>
      </w:pPr>
    </w:lvl>
  </w:abstractNum>
  <w:abstractNum w:abstractNumId="4">
    <w:nsid w:val="2E8E39C6"/>
    <w:multiLevelType w:val="hybridMultilevel"/>
    <w:tmpl w:val="54DCDAA8"/>
    <w:name w:val="Нумерованный список 10"/>
    <w:lvl w:ilvl="0" w:tplc="12D498F4">
      <w:numFmt w:val="bullet"/>
      <w:lvlText w:val="•"/>
      <w:lvlJc w:val="left"/>
      <w:pPr>
        <w:ind w:left="0" w:firstLine="0"/>
      </w:pPr>
    </w:lvl>
    <w:lvl w:ilvl="1" w:tplc="554C969A">
      <w:numFmt w:val="none"/>
      <w:lvlText w:val=""/>
      <w:lvlJc w:val="left"/>
      <w:pPr>
        <w:ind w:left="0" w:firstLine="0"/>
      </w:pPr>
    </w:lvl>
    <w:lvl w:ilvl="2" w:tplc="2C6A2BC2">
      <w:numFmt w:val="none"/>
      <w:lvlText w:val=""/>
      <w:lvlJc w:val="left"/>
      <w:pPr>
        <w:ind w:left="0" w:firstLine="0"/>
      </w:pPr>
    </w:lvl>
    <w:lvl w:ilvl="3" w:tplc="1602C942">
      <w:numFmt w:val="none"/>
      <w:lvlText w:val=""/>
      <w:lvlJc w:val="left"/>
      <w:pPr>
        <w:ind w:left="0" w:firstLine="0"/>
      </w:pPr>
    </w:lvl>
    <w:lvl w:ilvl="4" w:tplc="938C0E1E">
      <w:numFmt w:val="none"/>
      <w:lvlText w:val=""/>
      <w:lvlJc w:val="left"/>
      <w:pPr>
        <w:ind w:left="0" w:firstLine="0"/>
      </w:pPr>
    </w:lvl>
    <w:lvl w:ilvl="5" w:tplc="0010BFA8">
      <w:numFmt w:val="none"/>
      <w:lvlText w:val=""/>
      <w:lvlJc w:val="left"/>
      <w:pPr>
        <w:ind w:left="0" w:firstLine="0"/>
      </w:pPr>
    </w:lvl>
    <w:lvl w:ilvl="6" w:tplc="372E33D4">
      <w:numFmt w:val="none"/>
      <w:lvlText w:val=""/>
      <w:lvlJc w:val="left"/>
      <w:pPr>
        <w:ind w:left="0" w:firstLine="0"/>
      </w:pPr>
    </w:lvl>
    <w:lvl w:ilvl="7" w:tplc="9282F290">
      <w:numFmt w:val="none"/>
      <w:lvlText w:val=""/>
      <w:lvlJc w:val="left"/>
      <w:pPr>
        <w:ind w:left="0" w:firstLine="0"/>
      </w:pPr>
    </w:lvl>
    <w:lvl w:ilvl="8" w:tplc="2FB46CE0">
      <w:numFmt w:val="none"/>
      <w:lvlText w:val=""/>
      <w:lvlJc w:val="left"/>
      <w:pPr>
        <w:ind w:left="0" w:firstLine="0"/>
      </w:pPr>
    </w:lvl>
  </w:abstractNum>
  <w:abstractNum w:abstractNumId="5">
    <w:nsid w:val="35F54294"/>
    <w:multiLevelType w:val="hybridMultilevel"/>
    <w:tmpl w:val="F294C6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38D45D23"/>
    <w:multiLevelType w:val="hybridMultilevel"/>
    <w:tmpl w:val="7EC02222"/>
    <w:name w:val="Нумерованный список 9"/>
    <w:lvl w:ilvl="0" w:tplc="F5B81D10">
      <w:numFmt w:val="bullet"/>
      <w:lvlText w:val="•"/>
      <w:lvlJc w:val="left"/>
      <w:pPr>
        <w:ind w:left="0" w:firstLine="0"/>
      </w:pPr>
    </w:lvl>
    <w:lvl w:ilvl="1" w:tplc="30603844">
      <w:numFmt w:val="none"/>
      <w:lvlText w:val=""/>
      <w:lvlJc w:val="left"/>
      <w:pPr>
        <w:ind w:left="0" w:firstLine="0"/>
      </w:pPr>
    </w:lvl>
    <w:lvl w:ilvl="2" w:tplc="E63ABA50">
      <w:numFmt w:val="none"/>
      <w:lvlText w:val=""/>
      <w:lvlJc w:val="left"/>
      <w:pPr>
        <w:ind w:left="0" w:firstLine="0"/>
      </w:pPr>
    </w:lvl>
    <w:lvl w:ilvl="3" w:tplc="3342C3CC">
      <w:numFmt w:val="none"/>
      <w:lvlText w:val=""/>
      <w:lvlJc w:val="left"/>
      <w:pPr>
        <w:ind w:left="0" w:firstLine="0"/>
      </w:pPr>
    </w:lvl>
    <w:lvl w:ilvl="4" w:tplc="1A662286">
      <w:numFmt w:val="none"/>
      <w:lvlText w:val=""/>
      <w:lvlJc w:val="left"/>
      <w:pPr>
        <w:ind w:left="0" w:firstLine="0"/>
      </w:pPr>
    </w:lvl>
    <w:lvl w:ilvl="5" w:tplc="B894AD40">
      <w:numFmt w:val="none"/>
      <w:lvlText w:val=""/>
      <w:lvlJc w:val="left"/>
      <w:pPr>
        <w:ind w:left="0" w:firstLine="0"/>
      </w:pPr>
    </w:lvl>
    <w:lvl w:ilvl="6" w:tplc="10FE3A58">
      <w:numFmt w:val="none"/>
      <w:lvlText w:val=""/>
      <w:lvlJc w:val="left"/>
      <w:pPr>
        <w:ind w:left="0" w:firstLine="0"/>
      </w:pPr>
    </w:lvl>
    <w:lvl w:ilvl="7" w:tplc="AF1EA932">
      <w:numFmt w:val="none"/>
      <w:lvlText w:val=""/>
      <w:lvlJc w:val="left"/>
      <w:pPr>
        <w:ind w:left="0" w:firstLine="0"/>
      </w:pPr>
    </w:lvl>
    <w:lvl w:ilvl="8" w:tplc="9132A8C6">
      <w:numFmt w:val="none"/>
      <w:lvlText w:val=""/>
      <w:lvlJc w:val="left"/>
      <w:pPr>
        <w:ind w:left="0" w:firstLine="0"/>
      </w:pPr>
    </w:lvl>
  </w:abstractNum>
  <w:abstractNum w:abstractNumId="7">
    <w:nsid w:val="3C902BFA"/>
    <w:multiLevelType w:val="hybridMultilevel"/>
    <w:tmpl w:val="C3C4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54735"/>
    <w:multiLevelType w:val="hybridMultilevel"/>
    <w:tmpl w:val="EF3215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CAF77F5"/>
    <w:multiLevelType w:val="hybridMultilevel"/>
    <w:tmpl w:val="91A86298"/>
    <w:name w:val="Нумерованный список 8"/>
    <w:lvl w:ilvl="0" w:tplc="C3A4FF70">
      <w:numFmt w:val="bullet"/>
      <w:lvlText w:val="•"/>
      <w:lvlJc w:val="left"/>
      <w:pPr>
        <w:ind w:left="0" w:firstLine="0"/>
      </w:pPr>
    </w:lvl>
    <w:lvl w:ilvl="1" w:tplc="F12A7FE6">
      <w:numFmt w:val="none"/>
      <w:lvlText w:val=""/>
      <w:lvlJc w:val="left"/>
      <w:pPr>
        <w:ind w:left="0" w:firstLine="0"/>
      </w:pPr>
    </w:lvl>
    <w:lvl w:ilvl="2" w:tplc="0FAA3A52">
      <w:numFmt w:val="none"/>
      <w:lvlText w:val=""/>
      <w:lvlJc w:val="left"/>
      <w:pPr>
        <w:ind w:left="0" w:firstLine="0"/>
      </w:pPr>
    </w:lvl>
    <w:lvl w:ilvl="3" w:tplc="B3181542">
      <w:numFmt w:val="none"/>
      <w:lvlText w:val=""/>
      <w:lvlJc w:val="left"/>
      <w:pPr>
        <w:ind w:left="0" w:firstLine="0"/>
      </w:pPr>
    </w:lvl>
    <w:lvl w:ilvl="4" w:tplc="0464E078">
      <w:numFmt w:val="none"/>
      <w:lvlText w:val=""/>
      <w:lvlJc w:val="left"/>
      <w:pPr>
        <w:ind w:left="0" w:firstLine="0"/>
      </w:pPr>
    </w:lvl>
    <w:lvl w:ilvl="5" w:tplc="09ECE196">
      <w:numFmt w:val="none"/>
      <w:lvlText w:val=""/>
      <w:lvlJc w:val="left"/>
      <w:pPr>
        <w:ind w:left="0" w:firstLine="0"/>
      </w:pPr>
    </w:lvl>
    <w:lvl w:ilvl="6" w:tplc="B3B47D24">
      <w:numFmt w:val="none"/>
      <w:lvlText w:val=""/>
      <w:lvlJc w:val="left"/>
      <w:pPr>
        <w:ind w:left="0" w:firstLine="0"/>
      </w:pPr>
    </w:lvl>
    <w:lvl w:ilvl="7" w:tplc="2FB0F290">
      <w:numFmt w:val="none"/>
      <w:lvlText w:val=""/>
      <w:lvlJc w:val="left"/>
      <w:pPr>
        <w:ind w:left="0" w:firstLine="0"/>
      </w:pPr>
    </w:lvl>
    <w:lvl w:ilvl="8" w:tplc="025AA7AE">
      <w:numFmt w:val="none"/>
      <w:lvlText w:val=""/>
      <w:lvlJc w:val="left"/>
      <w:pPr>
        <w:ind w:left="0" w:firstLine="0"/>
      </w:pPr>
    </w:lvl>
  </w:abstractNum>
  <w:abstractNum w:abstractNumId="10">
    <w:nsid w:val="6EDA021B"/>
    <w:multiLevelType w:val="hybridMultilevel"/>
    <w:tmpl w:val="D584E338"/>
    <w:lvl w:ilvl="0" w:tplc="8976F6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B69E5"/>
    <w:multiLevelType w:val="hybridMultilevel"/>
    <w:tmpl w:val="63E83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3"/>
  </w:num>
  <w:num w:numId="5">
    <w:abstractNumId w:val="9"/>
  </w:num>
  <w:num w:numId="6">
    <w:abstractNumId w:val="6"/>
  </w:num>
  <w:num w:numId="7">
    <w:abstractNumId w:val="4"/>
  </w:num>
  <w:num w:numId="8">
    <w:abstractNumId w:val="2"/>
  </w:num>
  <w:num w:numId="9">
    <w:abstractNumId w:val="7"/>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F28BD"/>
    <w:rsid w:val="000001CE"/>
    <w:rsid w:val="00000AFA"/>
    <w:rsid w:val="0000652E"/>
    <w:rsid w:val="00011E68"/>
    <w:rsid w:val="000144B6"/>
    <w:rsid w:val="0001602E"/>
    <w:rsid w:val="000164E3"/>
    <w:rsid w:val="000210A1"/>
    <w:rsid w:val="00025145"/>
    <w:rsid w:val="00026539"/>
    <w:rsid w:val="0003288D"/>
    <w:rsid w:val="00032D25"/>
    <w:rsid w:val="000368A0"/>
    <w:rsid w:val="00040563"/>
    <w:rsid w:val="00042C50"/>
    <w:rsid w:val="00045BE1"/>
    <w:rsid w:val="000469BC"/>
    <w:rsid w:val="00051B90"/>
    <w:rsid w:val="000520E1"/>
    <w:rsid w:val="00052EC2"/>
    <w:rsid w:val="00053948"/>
    <w:rsid w:val="00054561"/>
    <w:rsid w:val="00057143"/>
    <w:rsid w:val="00061FB2"/>
    <w:rsid w:val="00066AEF"/>
    <w:rsid w:val="00066F43"/>
    <w:rsid w:val="0007282D"/>
    <w:rsid w:val="000733D5"/>
    <w:rsid w:val="0007367A"/>
    <w:rsid w:val="00074978"/>
    <w:rsid w:val="0007645D"/>
    <w:rsid w:val="000777C1"/>
    <w:rsid w:val="000845CF"/>
    <w:rsid w:val="00084DDD"/>
    <w:rsid w:val="00092FEB"/>
    <w:rsid w:val="00093907"/>
    <w:rsid w:val="000A1843"/>
    <w:rsid w:val="000A3FDC"/>
    <w:rsid w:val="000B0017"/>
    <w:rsid w:val="000B3A54"/>
    <w:rsid w:val="000B3E58"/>
    <w:rsid w:val="000B6612"/>
    <w:rsid w:val="000C01EA"/>
    <w:rsid w:val="000C1D71"/>
    <w:rsid w:val="000C3878"/>
    <w:rsid w:val="000C5A26"/>
    <w:rsid w:val="000D2B1C"/>
    <w:rsid w:val="000D43EE"/>
    <w:rsid w:val="000D71AF"/>
    <w:rsid w:val="000E2A28"/>
    <w:rsid w:val="000E4C34"/>
    <w:rsid w:val="000E7BFE"/>
    <w:rsid w:val="000F2846"/>
    <w:rsid w:val="000F3224"/>
    <w:rsid w:val="000F52E4"/>
    <w:rsid w:val="000F5431"/>
    <w:rsid w:val="000F5D7E"/>
    <w:rsid w:val="000F64E3"/>
    <w:rsid w:val="000F7F45"/>
    <w:rsid w:val="001003D8"/>
    <w:rsid w:val="001027D6"/>
    <w:rsid w:val="00104402"/>
    <w:rsid w:val="00110840"/>
    <w:rsid w:val="001140C7"/>
    <w:rsid w:val="00114905"/>
    <w:rsid w:val="00115F6A"/>
    <w:rsid w:val="0012258A"/>
    <w:rsid w:val="00124E4A"/>
    <w:rsid w:val="00125573"/>
    <w:rsid w:val="0012572D"/>
    <w:rsid w:val="001301EB"/>
    <w:rsid w:val="001302AB"/>
    <w:rsid w:val="00133420"/>
    <w:rsid w:val="00133520"/>
    <w:rsid w:val="00135F8F"/>
    <w:rsid w:val="00137019"/>
    <w:rsid w:val="00141486"/>
    <w:rsid w:val="00142D1A"/>
    <w:rsid w:val="00142DBE"/>
    <w:rsid w:val="00144A57"/>
    <w:rsid w:val="00145BBE"/>
    <w:rsid w:val="001464BA"/>
    <w:rsid w:val="0014672D"/>
    <w:rsid w:val="00147A4B"/>
    <w:rsid w:val="00152FD2"/>
    <w:rsid w:val="00155005"/>
    <w:rsid w:val="001562B6"/>
    <w:rsid w:val="00156E94"/>
    <w:rsid w:val="001649E4"/>
    <w:rsid w:val="00164E88"/>
    <w:rsid w:val="00165043"/>
    <w:rsid w:val="00170808"/>
    <w:rsid w:val="0017101D"/>
    <w:rsid w:val="0017296E"/>
    <w:rsid w:val="00174D03"/>
    <w:rsid w:val="00175819"/>
    <w:rsid w:val="00175A7F"/>
    <w:rsid w:val="00176008"/>
    <w:rsid w:val="00176545"/>
    <w:rsid w:val="001814FA"/>
    <w:rsid w:val="00182D4D"/>
    <w:rsid w:val="00183AE0"/>
    <w:rsid w:val="00183C12"/>
    <w:rsid w:val="00183DF2"/>
    <w:rsid w:val="00186D2B"/>
    <w:rsid w:val="00187825"/>
    <w:rsid w:val="00187BA1"/>
    <w:rsid w:val="001945AA"/>
    <w:rsid w:val="00194669"/>
    <w:rsid w:val="0019580B"/>
    <w:rsid w:val="001A0AA7"/>
    <w:rsid w:val="001B1505"/>
    <w:rsid w:val="001B1D0B"/>
    <w:rsid w:val="001B452C"/>
    <w:rsid w:val="001B462F"/>
    <w:rsid w:val="001B5698"/>
    <w:rsid w:val="001B7452"/>
    <w:rsid w:val="001C0112"/>
    <w:rsid w:val="001C213D"/>
    <w:rsid w:val="001C21AE"/>
    <w:rsid w:val="001C2B85"/>
    <w:rsid w:val="001C39CA"/>
    <w:rsid w:val="001C3F7C"/>
    <w:rsid w:val="001C5F04"/>
    <w:rsid w:val="001D25D0"/>
    <w:rsid w:val="001D548E"/>
    <w:rsid w:val="001D7368"/>
    <w:rsid w:val="001E296C"/>
    <w:rsid w:val="001E5CA3"/>
    <w:rsid w:val="001E627E"/>
    <w:rsid w:val="001F1285"/>
    <w:rsid w:val="001F14AA"/>
    <w:rsid w:val="001F187B"/>
    <w:rsid w:val="001F56BF"/>
    <w:rsid w:val="001F57A8"/>
    <w:rsid w:val="001F5A6E"/>
    <w:rsid w:val="001F5E2F"/>
    <w:rsid w:val="0020055F"/>
    <w:rsid w:val="00205649"/>
    <w:rsid w:val="002102E4"/>
    <w:rsid w:val="002126A2"/>
    <w:rsid w:val="002162B4"/>
    <w:rsid w:val="00220413"/>
    <w:rsid w:val="002211D3"/>
    <w:rsid w:val="00224162"/>
    <w:rsid w:val="00225F89"/>
    <w:rsid w:val="002309A5"/>
    <w:rsid w:val="002309AF"/>
    <w:rsid w:val="002313FD"/>
    <w:rsid w:val="00232C6F"/>
    <w:rsid w:val="002336E2"/>
    <w:rsid w:val="00234A0C"/>
    <w:rsid w:val="00234FAF"/>
    <w:rsid w:val="002355C9"/>
    <w:rsid w:val="00235935"/>
    <w:rsid w:val="0024121C"/>
    <w:rsid w:val="00244280"/>
    <w:rsid w:val="002450CA"/>
    <w:rsid w:val="002500C0"/>
    <w:rsid w:val="002537CE"/>
    <w:rsid w:val="00255C80"/>
    <w:rsid w:val="00256F04"/>
    <w:rsid w:val="00257847"/>
    <w:rsid w:val="00260B9F"/>
    <w:rsid w:val="00261009"/>
    <w:rsid w:val="0026112B"/>
    <w:rsid w:val="00261454"/>
    <w:rsid w:val="00261C4A"/>
    <w:rsid w:val="0026482E"/>
    <w:rsid w:val="00275573"/>
    <w:rsid w:val="00276EDD"/>
    <w:rsid w:val="00281A36"/>
    <w:rsid w:val="002827A5"/>
    <w:rsid w:val="00284D36"/>
    <w:rsid w:val="00291E9C"/>
    <w:rsid w:val="00292075"/>
    <w:rsid w:val="00293FD9"/>
    <w:rsid w:val="002B0564"/>
    <w:rsid w:val="002B54BD"/>
    <w:rsid w:val="002B646A"/>
    <w:rsid w:val="002B714A"/>
    <w:rsid w:val="002C110D"/>
    <w:rsid w:val="002C21E3"/>
    <w:rsid w:val="002C54F7"/>
    <w:rsid w:val="002D37AF"/>
    <w:rsid w:val="002D468B"/>
    <w:rsid w:val="002D4E66"/>
    <w:rsid w:val="002D4FFA"/>
    <w:rsid w:val="002D6ACF"/>
    <w:rsid w:val="002E16DA"/>
    <w:rsid w:val="002E1C8B"/>
    <w:rsid w:val="002E2305"/>
    <w:rsid w:val="002E2EDF"/>
    <w:rsid w:val="002E33E3"/>
    <w:rsid w:val="002E3FBC"/>
    <w:rsid w:val="002E496C"/>
    <w:rsid w:val="002F28BD"/>
    <w:rsid w:val="002F42CE"/>
    <w:rsid w:val="00302A9E"/>
    <w:rsid w:val="00303B9C"/>
    <w:rsid w:val="00304521"/>
    <w:rsid w:val="0031145C"/>
    <w:rsid w:val="00313B4B"/>
    <w:rsid w:val="00316E3E"/>
    <w:rsid w:val="003210A0"/>
    <w:rsid w:val="00321E88"/>
    <w:rsid w:val="00322BB9"/>
    <w:rsid w:val="00323C1A"/>
    <w:rsid w:val="00326D93"/>
    <w:rsid w:val="00330C34"/>
    <w:rsid w:val="003317F3"/>
    <w:rsid w:val="00335ED6"/>
    <w:rsid w:val="00337233"/>
    <w:rsid w:val="003378FA"/>
    <w:rsid w:val="00337A0E"/>
    <w:rsid w:val="003408CA"/>
    <w:rsid w:val="003425A0"/>
    <w:rsid w:val="003440F0"/>
    <w:rsid w:val="003503AE"/>
    <w:rsid w:val="00353396"/>
    <w:rsid w:val="00354327"/>
    <w:rsid w:val="00354E0F"/>
    <w:rsid w:val="003555D5"/>
    <w:rsid w:val="00360C9F"/>
    <w:rsid w:val="00361932"/>
    <w:rsid w:val="00363F5D"/>
    <w:rsid w:val="0036431A"/>
    <w:rsid w:val="00364401"/>
    <w:rsid w:val="00365B06"/>
    <w:rsid w:val="00365E38"/>
    <w:rsid w:val="0036776E"/>
    <w:rsid w:val="00373058"/>
    <w:rsid w:val="003730F7"/>
    <w:rsid w:val="00373AB2"/>
    <w:rsid w:val="00375373"/>
    <w:rsid w:val="003753C2"/>
    <w:rsid w:val="00375B08"/>
    <w:rsid w:val="003760A0"/>
    <w:rsid w:val="00377667"/>
    <w:rsid w:val="00377F57"/>
    <w:rsid w:val="00382C52"/>
    <w:rsid w:val="00382F3D"/>
    <w:rsid w:val="00383BFC"/>
    <w:rsid w:val="00383EFE"/>
    <w:rsid w:val="003860D2"/>
    <w:rsid w:val="00387BBE"/>
    <w:rsid w:val="00390FE9"/>
    <w:rsid w:val="00392BA6"/>
    <w:rsid w:val="0039719F"/>
    <w:rsid w:val="00397624"/>
    <w:rsid w:val="003A0B48"/>
    <w:rsid w:val="003A265B"/>
    <w:rsid w:val="003A3655"/>
    <w:rsid w:val="003A5C50"/>
    <w:rsid w:val="003A7CE3"/>
    <w:rsid w:val="003B57CC"/>
    <w:rsid w:val="003B5B25"/>
    <w:rsid w:val="003C11C1"/>
    <w:rsid w:val="003C11C9"/>
    <w:rsid w:val="003C3953"/>
    <w:rsid w:val="003D0B94"/>
    <w:rsid w:val="003D31B7"/>
    <w:rsid w:val="003D3619"/>
    <w:rsid w:val="003D397D"/>
    <w:rsid w:val="003D39CD"/>
    <w:rsid w:val="003D60A7"/>
    <w:rsid w:val="003D65E3"/>
    <w:rsid w:val="003D7039"/>
    <w:rsid w:val="003D77D4"/>
    <w:rsid w:val="003E1FAF"/>
    <w:rsid w:val="003E2C30"/>
    <w:rsid w:val="003E3500"/>
    <w:rsid w:val="003E3B45"/>
    <w:rsid w:val="003E7910"/>
    <w:rsid w:val="003F0496"/>
    <w:rsid w:val="003F3D6A"/>
    <w:rsid w:val="003F3EA7"/>
    <w:rsid w:val="003F4F2B"/>
    <w:rsid w:val="003F7CE3"/>
    <w:rsid w:val="004027BA"/>
    <w:rsid w:val="004033C8"/>
    <w:rsid w:val="00406CBA"/>
    <w:rsid w:val="00410BE7"/>
    <w:rsid w:val="00414C03"/>
    <w:rsid w:val="00425508"/>
    <w:rsid w:val="00427648"/>
    <w:rsid w:val="004307C6"/>
    <w:rsid w:val="00434895"/>
    <w:rsid w:val="00440093"/>
    <w:rsid w:val="0044130D"/>
    <w:rsid w:val="00441581"/>
    <w:rsid w:val="00444AE0"/>
    <w:rsid w:val="00450DA5"/>
    <w:rsid w:val="00451C0B"/>
    <w:rsid w:val="0045406C"/>
    <w:rsid w:val="00454B16"/>
    <w:rsid w:val="00454E82"/>
    <w:rsid w:val="004573EC"/>
    <w:rsid w:val="00460F57"/>
    <w:rsid w:val="0046154C"/>
    <w:rsid w:val="00462806"/>
    <w:rsid w:val="00462D4F"/>
    <w:rsid w:val="0046361A"/>
    <w:rsid w:val="0046447B"/>
    <w:rsid w:val="00466C45"/>
    <w:rsid w:val="00467E0A"/>
    <w:rsid w:val="004751FE"/>
    <w:rsid w:val="004821C7"/>
    <w:rsid w:val="004830C8"/>
    <w:rsid w:val="00483624"/>
    <w:rsid w:val="0048543D"/>
    <w:rsid w:val="004862D4"/>
    <w:rsid w:val="004865F0"/>
    <w:rsid w:val="004915CD"/>
    <w:rsid w:val="00493FFA"/>
    <w:rsid w:val="0049700E"/>
    <w:rsid w:val="004973DB"/>
    <w:rsid w:val="00497DC8"/>
    <w:rsid w:val="004A1B94"/>
    <w:rsid w:val="004A28B6"/>
    <w:rsid w:val="004A32CB"/>
    <w:rsid w:val="004A4410"/>
    <w:rsid w:val="004A44DD"/>
    <w:rsid w:val="004A4D6E"/>
    <w:rsid w:val="004A64B6"/>
    <w:rsid w:val="004B02A9"/>
    <w:rsid w:val="004B0BEF"/>
    <w:rsid w:val="004B318B"/>
    <w:rsid w:val="004B3DED"/>
    <w:rsid w:val="004B5F29"/>
    <w:rsid w:val="004B7157"/>
    <w:rsid w:val="004C2209"/>
    <w:rsid w:val="004C497D"/>
    <w:rsid w:val="004C67A0"/>
    <w:rsid w:val="004D13DE"/>
    <w:rsid w:val="004D2003"/>
    <w:rsid w:val="004D5121"/>
    <w:rsid w:val="004D538D"/>
    <w:rsid w:val="004D5A58"/>
    <w:rsid w:val="004D63ED"/>
    <w:rsid w:val="004D70A5"/>
    <w:rsid w:val="004D7178"/>
    <w:rsid w:val="004E18BA"/>
    <w:rsid w:val="004E4064"/>
    <w:rsid w:val="004E4264"/>
    <w:rsid w:val="004E4818"/>
    <w:rsid w:val="004E5CF3"/>
    <w:rsid w:val="004E5E3B"/>
    <w:rsid w:val="004E6897"/>
    <w:rsid w:val="004E772B"/>
    <w:rsid w:val="004F0DF5"/>
    <w:rsid w:val="004F235E"/>
    <w:rsid w:val="004F3795"/>
    <w:rsid w:val="004F4598"/>
    <w:rsid w:val="004F530D"/>
    <w:rsid w:val="004F5898"/>
    <w:rsid w:val="0050023C"/>
    <w:rsid w:val="005013FB"/>
    <w:rsid w:val="00502041"/>
    <w:rsid w:val="005029D2"/>
    <w:rsid w:val="00502DFD"/>
    <w:rsid w:val="00502E95"/>
    <w:rsid w:val="0050302B"/>
    <w:rsid w:val="005036BE"/>
    <w:rsid w:val="00503EB0"/>
    <w:rsid w:val="00506BFA"/>
    <w:rsid w:val="0050786A"/>
    <w:rsid w:val="005106AD"/>
    <w:rsid w:val="0051249D"/>
    <w:rsid w:val="0051417D"/>
    <w:rsid w:val="0051563D"/>
    <w:rsid w:val="00516B63"/>
    <w:rsid w:val="00522240"/>
    <w:rsid w:val="00523DCB"/>
    <w:rsid w:val="00527AA6"/>
    <w:rsid w:val="00532D5E"/>
    <w:rsid w:val="00535F7F"/>
    <w:rsid w:val="005360B8"/>
    <w:rsid w:val="00536319"/>
    <w:rsid w:val="00536838"/>
    <w:rsid w:val="005422E1"/>
    <w:rsid w:val="0054494D"/>
    <w:rsid w:val="005503B7"/>
    <w:rsid w:val="00552493"/>
    <w:rsid w:val="00553FFF"/>
    <w:rsid w:val="0055647F"/>
    <w:rsid w:val="00556EFE"/>
    <w:rsid w:val="0056023F"/>
    <w:rsid w:val="00560481"/>
    <w:rsid w:val="00561058"/>
    <w:rsid w:val="005623AD"/>
    <w:rsid w:val="005624CE"/>
    <w:rsid w:val="00565C2E"/>
    <w:rsid w:val="00572C4A"/>
    <w:rsid w:val="00580B3E"/>
    <w:rsid w:val="005810C9"/>
    <w:rsid w:val="00581B97"/>
    <w:rsid w:val="00582164"/>
    <w:rsid w:val="0058225B"/>
    <w:rsid w:val="005845E8"/>
    <w:rsid w:val="005901F7"/>
    <w:rsid w:val="0059308A"/>
    <w:rsid w:val="00593DD3"/>
    <w:rsid w:val="00595BC1"/>
    <w:rsid w:val="00597B26"/>
    <w:rsid w:val="00597CA9"/>
    <w:rsid w:val="005A2568"/>
    <w:rsid w:val="005A2905"/>
    <w:rsid w:val="005A2C16"/>
    <w:rsid w:val="005A5195"/>
    <w:rsid w:val="005A6666"/>
    <w:rsid w:val="005A76CE"/>
    <w:rsid w:val="005A7DAD"/>
    <w:rsid w:val="005B55ED"/>
    <w:rsid w:val="005C1E82"/>
    <w:rsid w:val="005C2281"/>
    <w:rsid w:val="005C4DB8"/>
    <w:rsid w:val="005D444F"/>
    <w:rsid w:val="005D4AB3"/>
    <w:rsid w:val="005D4F2A"/>
    <w:rsid w:val="005D5F56"/>
    <w:rsid w:val="005D631E"/>
    <w:rsid w:val="005D6AC2"/>
    <w:rsid w:val="005D72A2"/>
    <w:rsid w:val="005D7B93"/>
    <w:rsid w:val="005E00CD"/>
    <w:rsid w:val="005E0D32"/>
    <w:rsid w:val="005E2E36"/>
    <w:rsid w:val="005E2EFC"/>
    <w:rsid w:val="005E412A"/>
    <w:rsid w:val="005E47C7"/>
    <w:rsid w:val="005E51FE"/>
    <w:rsid w:val="005E55DB"/>
    <w:rsid w:val="005E6F2D"/>
    <w:rsid w:val="005F11DF"/>
    <w:rsid w:val="005F7635"/>
    <w:rsid w:val="00600A51"/>
    <w:rsid w:val="00602555"/>
    <w:rsid w:val="006030AF"/>
    <w:rsid w:val="00605793"/>
    <w:rsid w:val="0060630A"/>
    <w:rsid w:val="00614E8B"/>
    <w:rsid w:val="00623385"/>
    <w:rsid w:val="0062362B"/>
    <w:rsid w:val="00624B9A"/>
    <w:rsid w:val="006258E1"/>
    <w:rsid w:val="00627213"/>
    <w:rsid w:val="00627BBF"/>
    <w:rsid w:val="006302CC"/>
    <w:rsid w:val="0063281C"/>
    <w:rsid w:val="00632BBB"/>
    <w:rsid w:val="0063302B"/>
    <w:rsid w:val="00634DC7"/>
    <w:rsid w:val="006353CF"/>
    <w:rsid w:val="00641B0A"/>
    <w:rsid w:val="00643F23"/>
    <w:rsid w:val="00647A62"/>
    <w:rsid w:val="00647B8D"/>
    <w:rsid w:val="00655BCA"/>
    <w:rsid w:val="00656652"/>
    <w:rsid w:val="00656684"/>
    <w:rsid w:val="00663938"/>
    <w:rsid w:val="0066572B"/>
    <w:rsid w:val="006660C1"/>
    <w:rsid w:val="006664E9"/>
    <w:rsid w:val="00670C4B"/>
    <w:rsid w:val="00670E9E"/>
    <w:rsid w:val="00670F2D"/>
    <w:rsid w:val="0067174B"/>
    <w:rsid w:val="00676FAF"/>
    <w:rsid w:val="0067700A"/>
    <w:rsid w:val="00681C35"/>
    <w:rsid w:val="006834F1"/>
    <w:rsid w:val="0068504A"/>
    <w:rsid w:val="00685BF8"/>
    <w:rsid w:val="00687647"/>
    <w:rsid w:val="0069083A"/>
    <w:rsid w:val="00693B42"/>
    <w:rsid w:val="00696CAF"/>
    <w:rsid w:val="00696DAF"/>
    <w:rsid w:val="006A08AB"/>
    <w:rsid w:val="006A0D32"/>
    <w:rsid w:val="006A0DAE"/>
    <w:rsid w:val="006A48EA"/>
    <w:rsid w:val="006A5011"/>
    <w:rsid w:val="006A5E2B"/>
    <w:rsid w:val="006A6FD6"/>
    <w:rsid w:val="006B2C2F"/>
    <w:rsid w:val="006B341D"/>
    <w:rsid w:val="006B4544"/>
    <w:rsid w:val="006B4686"/>
    <w:rsid w:val="006C3DF9"/>
    <w:rsid w:val="006C5908"/>
    <w:rsid w:val="006C6698"/>
    <w:rsid w:val="006C7770"/>
    <w:rsid w:val="006D0199"/>
    <w:rsid w:val="006D1885"/>
    <w:rsid w:val="006D1E93"/>
    <w:rsid w:val="006D2985"/>
    <w:rsid w:val="006D5C77"/>
    <w:rsid w:val="006D76A5"/>
    <w:rsid w:val="006D78F6"/>
    <w:rsid w:val="006D7F49"/>
    <w:rsid w:val="006E254D"/>
    <w:rsid w:val="006E430E"/>
    <w:rsid w:val="006E4B5D"/>
    <w:rsid w:val="006E5AF3"/>
    <w:rsid w:val="006E5CC2"/>
    <w:rsid w:val="006E6914"/>
    <w:rsid w:val="006E7708"/>
    <w:rsid w:val="006F074A"/>
    <w:rsid w:val="006F468B"/>
    <w:rsid w:val="006F4C7C"/>
    <w:rsid w:val="006F4FF9"/>
    <w:rsid w:val="006F793A"/>
    <w:rsid w:val="00704CEB"/>
    <w:rsid w:val="007056EA"/>
    <w:rsid w:val="007068A9"/>
    <w:rsid w:val="00711AAC"/>
    <w:rsid w:val="00713039"/>
    <w:rsid w:val="007145BF"/>
    <w:rsid w:val="007148EA"/>
    <w:rsid w:val="007153BA"/>
    <w:rsid w:val="00717662"/>
    <w:rsid w:val="007217CD"/>
    <w:rsid w:val="00721DDF"/>
    <w:rsid w:val="0072471F"/>
    <w:rsid w:val="00724C6A"/>
    <w:rsid w:val="0072554E"/>
    <w:rsid w:val="00726B2D"/>
    <w:rsid w:val="00727CE9"/>
    <w:rsid w:val="007303F4"/>
    <w:rsid w:val="007312B1"/>
    <w:rsid w:val="00735325"/>
    <w:rsid w:val="00737E68"/>
    <w:rsid w:val="0074403C"/>
    <w:rsid w:val="00746488"/>
    <w:rsid w:val="0075094C"/>
    <w:rsid w:val="0075104B"/>
    <w:rsid w:val="00751DEE"/>
    <w:rsid w:val="00756AB8"/>
    <w:rsid w:val="007613FE"/>
    <w:rsid w:val="00764ADA"/>
    <w:rsid w:val="007741CA"/>
    <w:rsid w:val="00776284"/>
    <w:rsid w:val="00780197"/>
    <w:rsid w:val="00780823"/>
    <w:rsid w:val="007813C9"/>
    <w:rsid w:val="007823C9"/>
    <w:rsid w:val="007844CC"/>
    <w:rsid w:val="00784984"/>
    <w:rsid w:val="00785843"/>
    <w:rsid w:val="00785FC0"/>
    <w:rsid w:val="00786B45"/>
    <w:rsid w:val="00790B52"/>
    <w:rsid w:val="00790D7B"/>
    <w:rsid w:val="00791335"/>
    <w:rsid w:val="00792145"/>
    <w:rsid w:val="007937D1"/>
    <w:rsid w:val="00797C65"/>
    <w:rsid w:val="007A156A"/>
    <w:rsid w:val="007A6701"/>
    <w:rsid w:val="007B145E"/>
    <w:rsid w:val="007B1F4B"/>
    <w:rsid w:val="007B4F2F"/>
    <w:rsid w:val="007B55BB"/>
    <w:rsid w:val="007B5B2E"/>
    <w:rsid w:val="007C03F2"/>
    <w:rsid w:val="007C0DD2"/>
    <w:rsid w:val="007C1D06"/>
    <w:rsid w:val="007C4759"/>
    <w:rsid w:val="007C5F86"/>
    <w:rsid w:val="007C65BA"/>
    <w:rsid w:val="007D37F0"/>
    <w:rsid w:val="007E07ED"/>
    <w:rsid w:val="007E123E"/>
    <w:rsid w:val="007E3B09"/>
    <w:rsid w:val="007E4188"/>
    <w:rsid w:val="007E52F8"/>
    <w:rsid w:val="007E762C"/>
    <w:rsid w:val="007E7AEB"/>
    <w:rsid w:val="007F142C"/>
    <w:rsid w:val="007F1F13"/>
    <w:rsid w:val="007F1F20"/>
    <w:rsid w:val="007F40AA"/>
    <w:rsid w:val="007F5B66"/>
    <w:rsid w:val="00800F01"/>
    <w:rsid w:val="008020F2"/>
    <w:rsid w:val="00802B21"/>
    <w:rsid w:val="00802E26"/>
    <w:rsid w:val="00803B1B"/>
    <w:rsid w:val="0080609D"/>
    <w:rsid w:val="00806765"/>
    <w:rsid w:val="00807B3A"/>
    <w:rsid w:val="0081076B"/>
    <w:rsid w:val="00810A0B"/>
    <w:rsid w:val="00810BA3"/>
    <w:rsid w:val="00812618"/>
    <w:rsid w:val="008135AB"/>
    <w:rsid w:val="0081453E"/>
    <w:rsid w:val="0081475A"/>
    <w:rsid w:val="00816842"/>
    <w:rsid w:val="00821F8D"/>
    <w:rsid w:val="00823EC6"/>
    <w:rsid w:val="00825552"/>
    <w:rsid w:val="00826494"/>
    <w:rsid w:val="00827C67"/>
    <w:rsid w:val="008314DF"/>
    <w:rsid w:val="00832D15"/>
    <w:rsid w:val="00834A0C"/>
    <w:rsid w:val="008362A6"/>
    <w:rsid w:val="0083699C"/>
    <w:rsid w:val="008378C7"/>
    <w:rsid w:val="008401DB"/>
    <w:rsid w:val="008415AE"/>
    <w:rsid w:val="00844BAF"/>
    <w:rsid w:val="00845372"/>
    <w:rsid w:val="00845741"/>
    <w:rsid w:val="008464C0"/>
    <w:rsid w:val="00852139"/>
    <w:rsid w:val="00852626"/>
    <w:rsid w:val="008550A0"/>
    <w:rsid w:val="00856933"/>
    <w:rsid w:val="0085710D"/>
    <w:rsid w:val="00857134"/>
    <w:rsid w:val="00862525"/>
    <w:rsid w:val="00862659"/>
    <w:rsid w:val="008632C6"/>
    <w:rsid w:val="00864761"/>
    <w:rsid w:val="00865464"/>
    <w:rsid w:val="00865721"/>
    <w:rsid w:val="00865B5E"/>
    <w:rsid w:val="008660BA"/>
    <w:rsid w:val="008776DF"/>
    <w:rsid w:val="00877860"/>
    <w:rsid w:val="008778B2"/>
    <w:rsid w:val="008801E7"/>
    <w:rsid w:val="0088044B"/>
    <w:rsid w:val="008829A0"/>
    <w:rsid w:val="00884F18"/>
    <w:rsid w:val="00885B7E"/>
    <w:rsid w:val="008906A1"/>
    <w:rsid w:val="00890E74"/>
    <w:rsid w:val="00891129"/>
    <w:rsid w:val="008918B7"/>
    <w:rsid w:val="00894085"/>
    <w:rsid w:val="00894F99"/>
    <w:rsid w:val="008961E9"/>
    <w:rsid w:val="00896545"/>
    <w:rsid w:val="008A029C"/>
    <w:rsid w:val="008A1964"/>
    <w:rsid w:val="008A1F4F"/>
    <w:rsid w:val="008A2696"/>
    <w:rsid w:val="008A77C6"/>
    <w:rsid w:val="008B0A04"/>
    <w:rsid w:val="008B37C8"/>
    <w:rsid w:val="008B3A6A"/>
    <w:rsid w:val="008B4760"/>
    <w:rsid w:val="008B4AB2"/>
    <w:rsid w:val="008B6B76"/>
    <w:rsid w:val="008B725B"/>
    <w:rsid w:val="008C2DF6"/>
    <w:rsid w:val="008D1593"/>
    <w:rsid w:val="008D47EA"/>
    <w:rsid w:val="008D56AB"/>
    <w:rsid w:val="008E3B50"/>
    <w:rsid w:val="008E5187"/>
    <w:rsid w:val="008E6DD4"/>
    <w:rsid w:val="008E6E40"/>
    <w:rsid w:val="008F3CC8"/>
    <w:rsid w:val="008F4973"/>
    <w:rsid w:val="008F50E5"/>
    <w:rsid w:val="008F6931"/>
    <w:rsid w:val="00905EC5"/>
    <w:rsid w:val="009070A1"/>
    <w:rsid w:val="00907FDF"/>
    <w:rsid w:val="00912F77"/>
    <w:rsid w:val="00914DAD"/>
    <w:rsid w:val="00917481"/>
    <w:rsid w:val="00917DED"/>
    <w:rsid w:val="00920F4A"/>
    <w:rsid w:val="00922DE5"/>
    <w:rsid w:val="00927D14"/>
    <w:rsid w:val="00931301"/>
    <w:rsid w:val="00940C2C"/>
    <w:rsid w:val="009416CC"/>
    <w:rsid w:val="00942EA1"/>
    <w:rsid w:val="00943B38"/>
    <w:rsid w:val="00945318"/>
    <w:rsid w:val="00945DAD"/>
    <w:rsid w:val="00946FDE"/>
    <w:rsid w:val="00947FEC"/>
    <w:rsid w:val="0095032F"/>
    <w:rsid w:val="00950964"/>
    <w:rsid w:val="0095638D"/>
    <w:rsid w:val="00956CE3"/>
    <w:rsid w:val="00960412"/>
    <w:rsid w:val="00964DE6"/>
    <w:rsid w:val="00965D9C"/>
    <w:rsid w:val="009662FE"/>
    <w:rsid w:val="00971E5A"/>
    <w:rsid w:val="00972653"/>
    <w:rsid w:val="00972719"/>
    <w:rsid w:val="0098148B"/>
    <w:rsid w:val="00985D41"/>
    <w:rsid w:val="00986BEB"/>
    <w:rsid w:val="00987A62"/>
    <w:rsid w:val="00993A5C"/>
    <w:rsid w:val="009A0A8C"/>
    <w:rsid w:val="009A68E3"/>
    <w:rsid w:val="009A6A57"/>
    <w:rsid w:val="009A6AC8"/>
    <w:rsid w:val="009B07D7"/>
    <w:rsid w:val="009B2BC5"/>
    <w:rsid w:val="009B5E63"/>
    <w:rsid w:val="009B6F5C"/>
    <w:rsid w:val="009C0C5B"/>
    <w:rsid w:val="009C252C"/>
    <w:rsid w:val="009C512D"/>
    <w:rsid w:val="009C54A5"/>
    <w:rsid w:val="009C6705"/>
    <w:rsid w:val="009C6A7E"/>
    <w:rsid w:val="009D56C7"/>
    <w:rsid w:val="009D5AC0"/>
    <w:rsid w:val="009D68A8"/>
    <w:rsid w:val="009E1948"/>
    <w:rsid w:val="009E1A72"/>
    <w:rsid w:val="009E555A"/>
    <w:rsid w:val="009E7C5D"/>
    <w:rsid w:val="009F38E0"/>
    <w:rsid w:val="009F474C"/>
    <w:rsid w:val="009F4CE3"/>
    <w:rsid w:val="009F63E2"/>
    <w:rsid w:val="009F684C"/>
    <w:rsid w:val="00A025FA"/>
    <w:rsid w:val="00A033DB"/>
    <w:rsid w:val="00A05524"/>
    <w:rsid w:val="00A05698"/>
    <w:rsid w:val="00A058B3"/>
    <w:rsid w:val="00A06295"/>
    <w:rsid w:val="00A12261"/>
    <w:rsid w:val="00A17527"/>
    <w:rsid w:val="00A20313"/>
    <w:rsid w:val="00A22A64"/>
    <w:rsid w:val="00A2356B"/>
    <w:rsid w:val="00A23D2F"/>
    <w:rsid w:val="00A27C64"/>
    <w:rsid w:val="00A32144"/>
    <w:rsid w:val="00A34E9E"/>
    <w:rsid w:val="00A36AC6"/>
    <w:rsid w:val="00A36E8D"/>
    <w:rsid w:val="00A37AB3"/>
    <w:rsid w:val="00A41B86"/>
    <w:rsid w:val="00A42264"/>
    <w:rsid w:val="00A43273"/>
    <w:rsid w:val="00A44133"/>
    <w:rsid w:val="00A539EB"/>
    <w:rsid w:val="00A53FCF"/>
    <w:rsid w:val="00A56282"/>
    <w:rsid w:val="00A56D6F"/>
    <w:rsid w:val="00A57238"/>
    <w:rsid w:val="00A634B4"/>
    <w:rsid w:val="00A63C1F"/>
    <w:rsid w:val="00A65194"/>
    <w:rsid w:val="00A67E43"/>
    <w:rsid w:val="00A7300B"/>
    <w:rsid w:val="00A74532"/>
    <w:rsid w:val="00A80FC4"/>
    <w:rsid w:val="00A80FEC"/>
    <w:rsid w:val="00A8137B"/>
    <w:rsid w:val="00A8151A"/>
    <w:rsid w:val="00A90798"/>
    <w:rsid w:val="00A91C47"/>
    <w:rsid w:val="00A92423"/>
    <w:rsid w:val="00A95BA9"/>
    <w:rsid w:val="00A97413"/>
    <w:rsid w:val="00AA4A2C"/>
    <w:rsid w:val="00AA5C67"/>
    <w:rsid w:val="00AA678A"/>
    <w:rsid w:val="00AA6D00"/>
    <w:rsid w:val="00AA73BD"/>
    <w:rsid w:val="00AA7746"/>
    <w:rsid w:val="00AB06F0"/>
    <w:rsid w:val="00AB2760"/>
    <w:rsid w:val="00AB4160"/>
    <w:rsid w:val="00AB547F"/>
    <w:rsid w:val="00AB7BD1"/>
    <w:rsid w:val="00AC6907"/>
    <w:rsid w:val="00AD3328"/>
    <w:rsid w:val="00AD6468"/>
    <w:rsid w:val="00AD789D"/>
    <w:rsid w:val="00AE11F4"/>
    <w:rsid w:val="00AE37B6"/>
    <w:rsid w:val="00AE5DBA"/>
    <w:rsid w:val="00AE7939"/>
    <w:rsid w:val="00AF0700"/>
    <w:rsid w:val="00AF11F3"/>
    <w:rsid w:val="00AF54DA"/>
    <w:rsid w:val="00AF5A88"/>
    <w:rsid w:val="00B02C61"/>
    <w:rsid w:val="00B04C3F"/>
    <w:rsid w:val="00B06D9E"/>
    <w:rsid w:val="00B07A94"/>
    <w:rsid w:val="00B07FB6"/>
    <w:rsid w:val="00B112BE"/>
    <w:rsid w:val="00B121C0"/>
    <w:rsid w:val="00B12C9D"/>
    <w:rsid w:val="00B13044"/>
    <w:rsid w:val="00B131B4"/>
    <w:rsid w:val="00B13CF0"/>
    <w:rsid w:val="00B14FD6"/>
    <w:rsid w:val="00B15D0B"/>
    <w:rsid w:val="00B17C0C"/>
    <w:rsid w:val="00B2087F"/>
    <w:rsid w:val="00B225BF"/>
    <w:rsid w:val="00B22710"/>
    <w:rsid w:val="00B30244"/>
    <w:rsid w:val="00B31F57"/>
    <w:rsid w:val="00B33241"/>
    <w:rsid w:val="00B33403"/>
    <w:rsid w:val="00B33947"/>
    <w:rsid w:val="00B33A63"/>
    <w:rsid w:val="00B3464D"/>
    <w:rsid w:val="00B3502F"/>
    <w:rsid w:val="00B36BE9"/>
    <w:rsid w:val="00B43B2F"/>
    <w:rsid w:val="00B5053D"/>
    <w:rsid w:val="00B51540"/>
    <w:rsid w:val="00B60960"/>
    <w:rsid w:val="00B62851"/>
    <w:rsid w:val="00B62B57"/>
    <w:rsid w:val="00B632A3"/>
    <w:rsid w:val="00B63471"/>
    <w:rsid w:val="00B72815"/>
    <w:rsid w:val="00B73CB1"/>
    <w:rsid w:val="00B7510A"/>
    <w:rsid w:val="00B81731"/>
    <w:rsid w:val="00B81DA5"/>
    <w:rsid w:val="00B8227E"/>
    <w:rsid w:val="00B82951"/>
    <w:rsid w:val="00B82EB0"/>
    <w:rsid w:val="00B82F67"/>
    <w:rsid w:val="00B90E22"/>
    <w:rsid w:val="00B91199"/>
    <w:rsid w:val="00B928EC"/>
    <w:rsid w:val="00B94663"/>
    <w:rsid w:val="00B9706F"/>
    <w:rsid w:val="00B97BB9"/>
    <w:rsid w:val="00BA0B1E"/>
    <w:rsid w:val="00BA253A"/>
    <w:rsid w:val="00BA411A"/>
    <w:rsid w:val="00BA4AA5"/>
    <w:rsid w:val="00BB0843"/>
    <w:rsid w:val="00BB16F7"/>
    <w:rsid w:val="00BB4658"/>
    <w:rsid w:val="00BB664C"/>
    <w:rsid w:val="00BB7631"/>
    <w:rsid w:val="00BC4C14"/>
    <w:rsid w:val="00BD4118"/>
    <w:rsid w:val="00BD490C"/>
    <w:rsid w:val="00BD7FE0"/>
    <w:rsid w:val="00BE1A2D"/>
    <w:rsid w:val="00BE2E9C"/>
    <w:rsid w:val="00BE6CA2"/>
    <w:rsid w:val="00BF3A96"/>
    <w:rsid w:val="00BF72E0"/>
    <w:rsid w:val="00C0160F"/>
    <w:rsid w:val="00C036B1"/>
    <w:rsid w:val="00C037D2"/>
    <w:rsid w:val="00C07C32"/>
    <w:rsid w:val="00C112AD"/>
    <w:rsid w:val="00C12044"/>
    <w:rsid w:val="00C12CC5"/>
    <w:rsid w:val="00C15702"/>
    <w:rsid w:val="00C15DCE"/>
    <w:rsid w:val="00C177AE"/>
    <w:rsid w:val="00C17836"/>
    <w:rsid w:val="00C22390"/>
    <w:rsid w:val="00C227F7"/>
    <w:rsid w:val="00C25025"/>
    <w:rsid w:val="00C25314"/>
    <w:rsid w:val="00C35589"/>
    <w:rsid w:val="00C377F2"/>
    <w:rsid w:val="00C406DE"/>
    <w:rsid w:val="00C45AD5"/>
    <w:rsid w:val="00C5120A"/>
    <w:rsid w:val="00C570B2"/>
    <w:rsid w:val="00C571B0"/>
    <w:rsid w:val="00C60F82"/>
    <w:rsid w:val="00C61052"/>
    <w:rsid w:val="00C62C12"/>
    <w:rsid w:val="00C7155E"/>
    <w:rsid w:val="00C7168E"/>
    <w:rsid w:val="00C71F40"/>
    <w:rsid w:val="00C72A94"/>
    <w:rsid w:val="00C7339D"/>
    <w:rsid w:val="00C7354D"/>
    <w:rsid w:val="00C73D99"/>
    <w:rsid w:val="00C77F74"/>
    <w:rsid w:val="00C83B54"/>
    <w:rsid w:val="00C85684"/>
    <w:rsid w:val="00C8642C"/>
    <w:rsid w:val="00C91610"/>
    <w:rsid w:val="00C9709A"/>
    <w:rsid w:val="00CA5794"/>
    <w:rsid w:val="00CA5E83"/>
    <w:rsid w:val="00CB30C7"/>
    <w:rsid w:val="00CB44F9"/>
    <w:rsid w:val="00CB5529"/>
    <w:rsid w:val="00CB55C4"/>
    <w:rsid w:val="00CB5668"/>
    <w:rsid w:val="00CB5A9D"/>
    <w:rsid w:val="00CB62B3"/>
    <w:rsid w:val="00CB6ABB"/>
    <w:rsid w:val="00CC4A44"/>
    <w:rsid w:val="00CC5469"/>
    <w:rsid w:val="00CC59EA"/>
    <w:rsid w:val="00CD20DB"/>
    <w:rsid w:val="00CD4BEA"/>
    <w:rsid w:val="00CD4CAA"/>
    <w:rsid w:val="00CD73F7"/>
    <w:rsid w:val="00CE02DC"/>
    <w:rsid w:val="00CE04BF"/>
    <w:rsid w:val="00CE1046"/>
    <w:rsid w:val="00CE29DB"/>
    <w:rsid w:val="00CE2C8A"/>
    <w:rsid w:val="00CE55C4"/>
    <w:rsid w:val="00CF14CC"/>
    <w:rsid w:val="00D01DD5"/>
    <w:rsid w:val="00D05C27"/>
    <w:rsid w:val="00D102C8"/>
    <w:rsid w:val="00D12944"/>
    <w:rsid w:val="00D1377D"/>
    <w:rsid w:val="00D13CA4"/>
    <w:rsid w:val="00D21A57"/>
    <w:rsid w:val="00D22E92"/>
    <w:rsid w:val="00D2447E"/>
    <w:rsid w:val="00D32632"/>
    <w:rsid w:val="00D33108"/>
    <w:rsid w:val="00D339E6"/>
    <w:rsid w:val="00D33A60"/>
    <w:rsid w:val="00D33BA4"/>
    <w:rsid w:val="00D35674"/>
    <w:rsid w:val="00D40263"/>
    <w:rsid w:val="00D41921"/>
    <w:rsid w:val="00D44750"/>
    <w:rsid w:val="00D452AE"/>
    <w:rsid w:val="00D4655E"/>
    <w:rsid w:val="00D47217"/>
    <w:rsid w:val="00D50686"/>
    <w:rsid w:val="00D50F37"/>
    <w:rsid w:val="00D51B5E"/>
    <w:rsid w:val="00D541C0"/>
    <w:rsid w:val="00D545FC"/>
    <w:rsid w:val="00D641F7"/>
    <w:rsid w:val="00D649AA"/>
    <w:rsid w:val="00D64D02"/>
    <w:rsid w:val="00D66256"/>
    <w:rsid w:val="00D669FC"/>
    <w:rsid w:val="00D71E01"/>
    <w:rsid w:val="00D728EA"/>
    <w:rsid w:val="00D72BA7"/>
    <w:rsid w:val="00D7331A"/>
    <w:rsid w:val="00D73B37"/>
    <w:rsid w:val="00D74444"/>
    <w:rsid w:val="00D75ABB"/>
    <w:rsid w:val="00D77BC5"/>
    <w:rsid w:val="00D77D89"/>
    <w:rsid w:val="00D80CC8"/>
    <w:rsid w:val="00D8123E"/>
    <w:rsid w:val="00D8243C"/>
    <w:rsid w:val="00D84DFB"/>
    <w:rsid w:val="00D85774"/>
    <w:rsid w:val="00D857F9"/>
    <w:rsid w:val="00D859DA"/>
    <w:rsid w:val="00D906C1"/>
    <w:rsid w:val="00D909AE"/>
    <w:rsid w:val="00D9486F"/>
    <w:rsid w:val="00D94BF5"/>
    <w:rsid w:val="00D9548C"/>
    <w:rsid w:val="00DA13AD"/>
    <w:rsid w:val="00DA63C4"/>
    <w:rsid w:val="00DA6DA9"/>
    <w:rsid w:val="00DA7548"/>
    <w:rsid w:val="00DB0640"/>
    <w:rsid w:val="00DB2F0D"/>
    <w:rsid w:val="00DB68A2"/>
    <w:rsid w:val="00DC2A17"/>
    <w:rsid w:val="00DC3FAA"/>
    <w:rsid w:val="00DC4A5B"/>
    <w:rsid w:val="00DC4EE1"/>
    <w:rsid w:val="00DC57A3"/>
    <w:rsid w:val="00DC57FA"/>
    <w:rsid w:val="00DC5C97"/>
    <w:rsid w:val="00DC7536"/>
    <w:rsid w:val="00DD258C"/>
    <w:rsid w:val="00DD4540"/>
    <w:rsid w:val="00DD76C4"/>
    <w:rsid w:val="00DE3D54"/>
    <w:rsid w:val="00DE59B4"/>
    <w:rsid w:val="00DE6BAE"/>
    <w:rsid w:val="00DF11CB"/>
    <w:rsid w:val="00DF2004"/>
    <w:rsid w:val="00DF20FF"/>
    <w:rsid w:val="00DF2A96"/>
    <w:rsid w:val="00DF2F8C"/>
    <w:rsid w:val="00DF48C9"/>
    <w:rsid w:val="00E019A2"/>
    <w:rsid w:val="00E027F9"/>
    <w:rsid w:val="00E05E41"/>
    <w:rsid w:val="00E07987"/>
    <w:rsid w:val="00E1062E"/>
    <w:rsid w:val="00E1683A"/>
    <w:rsid w:val="00E27F5D"/>
    <w:rsid w:val="00E30C7E"/>
    <w:rsid w:val="00E31461"/>
    <w:rsid w:val="00E33396"/>
    <w:rsid w:val="00E36883"/>
    <w:rsid w:val="00E43E43"/>
    <w:rsid w:val="00E4769A"/>
    <w:rsid w:val="00E5029A"/>
    <w:rsid w:val="00E52D5C"/>
    <w:rsid w:val="00E5315C"/>
    <w:rsid w:val="00E545ED"/>
    <w:rsid w:val="00E55C06"/>
    <w:rsid w:val="00E57B46"/>
    <w:rsid w:val="00E6248F"/>
    <w:rsid w:val="00E62961"/>
    <w:rsid w:val="00E662AA"/>
    <w:rsid w:val="00E6657E"/>
    <w:rsid w:val="00E73BF5"/>
    <w:rsid w:val="00E73D00"/>
    <w:rsid w:val="00E74F4A"/>
    <w:rsid w:val="00E76411"/>
    <w:rsid w:val="00E768F6"/>
    <w:rsid w:val="00E777BE"/>
    <w:rsid w:val="00E77BF2"/>
    <w:rsid w:val="00E8041A"/>
    <w:rsid w:val="00E81979"/>
    <w:rsid w:val="00E82EFB"/>
    <w:rsid w:val="00E84860"/>
    <w:rsid w:val="00E87D19"/>
    <w:rsid w:val="00E87E93"/>
    <w:rsid w:val="00E90AB6"/>
    <w:rsid w:val="00E9346F"/>
    <w:rsid w:val="00E95D60"/>
    <w:rsid w:val="00E96FD5"/>
    <w:rsid w:val="00EA28CC"/>
    <w:rsid w:val="00EA2BA2"/>
    <w:rsid w:val="00EA30F3"/>
    <w:rsid w:val="00EA7F65"/>
    <w:rsid w:val="00EB14E4"/>
    <w:rsid w:val="00EB3D05"/>
    <w:rsid w:val="00EB42B8"/>
    <w:rsid w:val="00EB5576"/>
    <w:rsid w:val="00EB6CA0"/>
    <w:rsid w:val="00EC0309"/>
    <w:rsid w:val="00EC2A9C"/>
    <w:rsid w:val="00EC5BA2"/>
    <w:rsid w:val="00EC7055"/>
    <w:rsid w:val="00ED04F3"/>
    <w:rsid w:val="00ED06F9"/>
    <w:rsid w:val="00ED2287"/>
    <w:rsid w:val="00ED47F9"/>
    <w:rsid w:val="00EE0000"/>
    <w:rsid w:val="00EE4031"/>
    <w:rsid w:val="00EE4AA1"/>
    <w:rsid w:val="00EE4F66"/>
    <w:rsid w:val="00EE69EC"/>
    <w:rsid w:val="00EF0017"/>
    <w:rsid w:val="00EF01DA"/>
    <w:rsid w:val="00EF07C6"/>
    <w:rsid w:val="00EF2D4B"/>
    <w:rsid w:val="00EF5B6C"/>
    <w:rsid w:val="00EF6487"/>
    <w:rsid w:val="00F00B04"/>
    <w:rsid w:val="00F01C4F"/>
    <w:rsid w:val="00F020EC"/>
    <w:rsid w:val="00F021B2"/>
    <w:rsid w:val="00F02B86"/>
    <w:rsid w:val="00F02D2E"/>
    <w:rsid w:val="00F04F29"/>
    <w:rsid w:val="00F05A93"/>
    <w:rsid w:val="00F06CB4"/>
    <w:rsid w:val="00F0712C"/>
    <w:rsid w:val="00F10421"/>
    <w:rsid w:val="00F10E94"/>
    <w:rsid w:val="00F1189D"/>
    <w:rsid w:val="00F13CBF"/>
    <w:rsid w:val="00F148D9"/>
    <w:rsid w:val="00F15C3E"/>
    <w:rsid w:val="00F20527"/>
    <w:rsid w:val="00F216BC"/>
    <w:rsid w:val="00F21DA1"/>
    <w:rsid w:val="00F24823"/>
    <w:rsid w:val="00F24A49"/>
    <w:rsid w:val="00F24D57"/>
    <w:rsid w:val="00F24EFF"/>
    <w:rsid w:val="00F25036"/>
    <w:rsid w:val="00F25B73"/>
    <w:rsid w:val="00F3222F"/>
    <w:rsid w:val="00F329F6"/>
    <w:rsid w:val="00F34A6B"/>
    <w:rsid w:val="00F35C41"/>
    <w:rsid w:val="00F4005F"/>
    <w:rsid w:val="00F416E6"/>
    <w:rsid w:val="00F428F7"/>
    <w:rsid w:val="00F5242C"/>
    <w:rsid w:val="00F538CC"/>
    <w:rsid w:val="00F53BF7"/>
    <w:rsid w:val="00F56544"/>
    <w:rsid w:val="00F61B93"/>
    <w:rsid w:val="00F625CF"/>
    <w:rsid w:val="00F62685"/>
    <w:rsid w:val="00F62EA8"/>
    <w:rsid w:val="00F63288"/>
    <w:rsid w:val="00F6379C"/>
    <w:rsid w:val="00F6437C"/>
    <w:rsid w:val="00F645B4"/>
    <w:rsid w:val="00F67C1A"/>
    <w:rsid w:val="00F72CE9"/>
    <w:rsid w:val="00F73F52"/>
    <w:rsid w:val="00F74C75"/>
    <w:rsid w:val="00F76A3C"/>
    <w:rsid w:val="00F7780E"/>
    <w:rsid w:val="00F814AB"/>
    <w:rsid w:val="00F81C8B"/>
    <w:rsid w:val="00F831C5"/>
    <w:rsid w:val="00F835CF"/>
    <w:rsid w:val="00F86062"/>
    <w:rsid w:val="00F87A03"/>
    <w:rsid w:val="00F905F9"/>
    <w:rsid w:val="00F922CE"/>
    <w:rsid w:val="00F9279D"/>
    <w:rsid w:val="00F944CB"/>
    <w:rsid w:val="00F948BE"/>
    <w:rsid w:val="00F9495A"/>
    <w:rsid w:val="00FA0803"/>
    <w:rsid w:val="00FA3F99"/>
    <w:rsid w:val="00FA64C4"/>
    <w:rsid w:val="00FB21F0"/>
    <w:rsid w:val="00FB401E"/>
    <w:rsid w:val="00FB4190"/>
    <w:rsid w:val="00FB6A77"/>
    <w:rsid w:val="00FB782A"/>
    <w:rsid w:val="00FC0140"/>
    <w:rsid w:val="00FC13B7"/>
    <w:rsid w:val="00FC2976"/>
    <w:rsid w:val="00FC5839"/>
    <w:rsid w:val="00FC67E4"/>
    <w:rsid w:val="00FC6C61"/>
    <w:rsid w:val="00FD19DF"/>
    <w:rsid w:val="00FD1A13"/>
    <w:rsid w:val="00FD1D7B"/>
    <w:rsid w:val="00FD45EC"/>
    <w:rsid w:val="00FD5800"/>
    <w:rsid w:val="00FE098D"/>
    <w:rsid w:val="00FE09A2"/>
    <w:rsid w:val="00FE146D"/>
    <w:rsid w:val="00FE19F2"/>
    <w:rsid w:val="00FE205F"/>
    <w:rsid w:val="00FE38F3"/>
    <w:rsid w:val="00FE5236"/>
    <w:rsid w:val="00FE5404"/>
    <w:rsid w:val="00FE7E82"/>
    <w:rsid w:val="00FF107C"/>
    <w:rsid w:val="00FF2ED6"/>
    <w:rsid w:val="00FF3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D6AC2"/>
    <w:rPr>
      <w:rFonts w:cs="Times New Roman"/>
      <w:b/>
      <w:bCs/>
    </w:rPr>
  </w:style>
  <w:style w:type="paragraph" w:styleId="a4">
    <w:name w:val="Body Text"/>
    <w:basedOn w:val="a"/>
    <w:link w:val="a5"/>
    <w:rsid w:val="005D6AC2"/>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5">
    <w:name w:val="Основной текст Знак"/>
    <w:basedOn w:val="a0"/>
    <w:link w:val="a4"/>
    <w:rsid w:val="005D6AC2"/>
    <w:rPr>
      <w:rFonts w:ascii="Times New Roman" w:eastAsia="SimSun" w:hAnsi="Times New Roman" w:cs="Mangal"/>
      <w:kern w:val="1"/>
      <w:sz w:val="24"/>
      <w:szCs w:val="24"/>
      <w:lang w:eastAsia="zh-CN" w:bidi="hi-IN"/>
    </w:rPr>
  </w:style>
  <w:style w:type="paragraph" w:styleId="a6">
    <w:name w:val="No Spacing"/>
    <w:uiPriority w:val="1"/>
    <w:qFormat/>
    <w:rsid w:val="003E3B45"/>
    <w:pPr>
      <w:suppressAutoHyphens/>
    </w:pPr>
    <w:rPr>
      <w:rFonts w:eastAsia="Calibri" w:cs="Calibri"/>
      <w:kern w:val="1"/>
      <w:sz w:val="22"/>
      <w:szCs w:val="22"/>
      <w:lang w:eastAsia="zh-CN"/>
    </w:rPr>
  </w:style>
  <w:style w:type="paragraph" w:customStyle="1" w:styleId="1">
    <w:name w:val="Абзац списка1"/>
    <w:basedOn w:val="a"/>
    <w:rsid w:val="00CC59EA"/>
    <w:pPr>
      <w:widowControl w:val="0"/>
      <w:suppressAutoHyphens/>
      <w:spacing w:after="0" w:line="240" w:lineRule="auto"/>
      <w:ind w:left="720"/>
    </w:pPr>
    <w:rPr>
      <w:rFonts w:ascii="Times New Roman" w:eastAsia="SimSun" w:hAnsi="Times New Roman" w:cs="Mangal"/>
      <w:kern w:val="2"/>
      <w:sz w:val="24"/>
      <w:szCs w:val="24"/>
      <w:lang w:eastAsia="zh-CN" w:bidi="hi-IN"/>
    </w:rPr>
  </w:style>
  <w:style w:type="paragraph" w:styleId="a7">
    <w:name w:val="Body Text Indent"/>
    <w:basedOn w:val="a"/>
    <w:link w:val="a8"/>
    <w:uiPriority w:val="99"/>
    <w:unhideWhenUsed/>
    <w:rsid w:val="00115F6A"/>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uiPriority w:val="99"/>
    <w:rsid w:val="00115F6A"/>
    <w:rPr>
      <w:rFonts w:ascii="Times New Roman" w:eastAsia="Times New Roman" w:hAnsi="Times New Roman" w:cs="Times New Roman"/>
      <w:sz w:val="20"/>
      <w:szCs w:val="20"/>
    </w:rPr>
  </w:style>
  <w:style w:type="paragraph" w:styleId="a9">
    <w:name w:val="header"/>
    <w:basedOn w:val="a"/>
    <w:link w:val="aa"/>
    <w:uiPriority w:val="99"/>
    <w:semiHidden/>
    <w:unhideWhenUsed/>
    <w:rsid w:val="00940C2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0C2C"/>
  </w:style>
  <w:style w:type="paragraph" w:styleId="ab">
    <w:name w:val="footer"/>
    <w:basedOn w:val="a"/>
    <w:link w:val="ac"/>
    <w:uiPriority w:val="99"/>
    <w:unhideWhenUsed/>
    <w:rsid w:val="00940C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0C2C"/>
  </w:style>
  <w:style w:type="paragraph" w:styleId="2">
    <w:name w:val="Body Text Indent 2"/>
    <w:basedOn w:val="a"/>
    <w:link w:val="20"/>
    <w:uiPriority w:val="99"/>
    <w:semiHidden/>
    <w:unhideWhenUsed/>
    <w:rsid w:val="007813C9"/>
    <w:pPr>
      <w:suppressAutoHyphens/>
      <w:spacing w:after="120" w:line="480" w:lineRule="auto"/>
      <w:ind w:left="283"/>
    </w:pPr>
    <w:rPr>
      <w:rFonts w:ascii="Times New Roman" w:hAnsi="Times New Roman"/>
      <w:sz w:val="24"/>
      <w:szCs w:val="24"/>
      <w:lang w:eastAsia="ar-SA"/>
    </w:rPr>
  </w:style>
  <w:style w:type="character" w:customStyle="1" w:styleId="20">
    <w:name w:val="Основной текст с отступом 2 Знак"/>
    <w:basedOn w:val="a0"/>
    <w:link w:val="2"/>
    <w:uiPriority w:val="99"/>
    <w:semiHidden/>
    <w:rsid w:val="007813C9"/>
    <w:rPr>
      <w:rFonts w:ascii="Times New Roman" w:eastAsia="Times New Roman" w:hAnsi="Times New Roman" w:cs="Times New Roman"/>
      <w:sz w:val="24"/>
      <w:szCs w:val="24"/>
      <w:lang w:eastAsia="ar-SA"/>
    </w:rPr>
  </w:style>
  <w:style w:type="paragraph" w:styleId="ad">
    <w:name w:val="List Paragraph"/>
    <w:basedOn w:val="a"/>
    <w:qFormat/>
    <w:rsid w:val="00595BC1"/>
    <w:pPr>
      <w:ind w:left="720"/>
      <w:contextualSpacing/>
    </w:pPr>
    <w:rPr>
      <w:rFonts w:eastAsia="Calibri"/>
      <w:lang w:eastAsia="en-US"/>
    </w:rPr>
  </w:style>
  <w:style w:type="paragraph" w:styleId="a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21"/>
    <w:uiPriority w:val="99"/>
    <w:unhideWhenUsed/>
    <w:rsid w:val="0056023F"/>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DA13AD"/>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af">
    <w:name w:val="Table Grid"/>
    <w:basedOn w:val="a1"/>
    <w:uiPriority w:val="59"/>
    <w:rsid w:val="00987A6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Текст в заданном формате"/>
    <w:basedOn w:val="a"/>
    <w:rsid w:val="00964DE6"/>
    <w:pPr>
      <w:widowControl w:val="0"/>
      <w:suppressAutoHyphens/>
      <w:spacing w:after="0" w:line="240" w:lineRule="auto"/>
    </w:pPr>
    <w:rPr>
      <w:rFonts w:ascii="Times New Roman" w:hAnsi="Times New Roman"/>
      <w:sz w:val="20"/>
      <w:szCs w:val="20"/>
      <w:lang w:bidi="ru-RU"/>
    </w:rPr>
  </w:style>
  <w:style w:type="character" w:customStyle="1" w:styleId="apple-converted-space">
    <w:name w:val="apple-converted-space"/>
    <w:basedOn w:val="a0"/>
    <w:rsid w:val="00C7168E"/>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e"/>
    <w:uiPriority w:val="99"/>
    <w:rsid w:val="00C7168E"/>
    <w:rPr>
      <w:rFonts w:ascii="Times New Roman" w:hAnsi="Times New Roman"/>
      <w:sz w:val="24"/>
      <w:szCs w:val="24"/>
    </w:rPr>
  </w:style>
  <w:style w:type="character" w:styleId="af1">
    <w:name w:val="Emphasis"/>
    <w:basedOn w:val="a0"/>
    <w:uiPriority w:val="20"/>
    <w:qFormat/>
    <w:rsid w:val="005D631E"/>
    <w:rPr>
      <w:i/>
      <w:iCs/>
    </w:rPr>
  </w:style>
  <w:style w:type="paragraph" w:customStyle="1" w:styleId="af2">
    <w:name w:val="Содержимое таблицы"/>
    <w:basedOn w:val="a"/>
    <w:rsid w:val="00865464"/>
    <w:pPr>
      <w:widowControl w:val="0"/>
      <w:suppressLineNumbers/>
      <w:suppressAutoHyphens/>
      <w:spacing w:after="0" w:line="240" w:lineRule="auto"/>
    </w:pPr>
    <w:rPr>
      <w:rFonts w:ascii="Arial" w:eastAsia="Lucida Sans Unicode" w:hAnsi="Arial"/>
      <w:kern w:val="1"/>
      <w:sz w:val="20"/>
      <w:szCs w:val="24"/>
      <w:lang w:eastAsia="ar-SA"/>
    </w:rPr>
  </w:style>
  <w:style w:type="character" w:customStyle="1" w:styleId="apple-tab-span">
    <w:name w:val="apple-tab-span"/>
    <w:basedOn w:val="a0"/>
    <w:rsid w:val="0066572B"/>
  </w:style>
  <w:style w:type="paragraph" w:customStyle="1" w:styleId="msolistparagraphmailrucssattributepostfix">
    <w:name w:val="msolistparagraph_mailru_css_attribute_postfix"/>
    <w:basedOn w:val="a"/>
    <w:rsid w:val="006D0199"/>
    <w:pPr>
      <w:spacing w:before="100" w:beforeAutospacing="1" w:after="100" w:afterAutospacing="1" w:line="240" w:lineRule="auto"/>
    </w:pPr>
    <w:rPr>
      <w:rFonts w:ascii="Times New Roman" w:hAnsi="Times New Roman"/>
      <w:sz w:val="24"/>
      <w:szCs w:val="24"/>
    </w:rPr>
  </w:style>
  <w:style w:type="paragraph" w:styleId="22">
    <w:name w:val="Body Text 2"/>
    <w:basedOn w:val="a"/>
    <w:link w:val="23"/>
    <w:rsid w:val="00696DAF"/>
    <w:pPr>
      <w:spacing w:after="120" w:line="480" w:lineRule="auto"/>
    </w:pPr>
    <w:rPr>
      <w:rFonts w:ascii="Times New Roman" w:hAnsi="Times New Roman"/>
      <w:sz w:val="28"/>
      <w:szCs w:val="20"/>
    </w:rPr>
  </w:style>
  <w:style w:type="character" w:customStyle="1" w:styleId="23">
    <w:name w:val="Основной текст 2 Знак"/>
    <w:basedOn w:val="a0"/>
    <w:link w:val="22"/>
    <w:rsid w:val="00696DAF"/>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23080427">
      <w:bodyDiv w:val="1"/>
      <w:marLeft w:val="0"/>
      <w:marRight w:val="0"/>
      <w:marTop w:val="0"/>
      <w:marBottom w:val="0"/>
      <w:divBdr>
        <w:top w:val="none" w:sz="0" w:space="0" w:color="auto"/>
        <w:left w:val="none" w:sz="0" w:space="0" w:color="auto"/>
        <w:bottom w:val="none" w:sz="0" w:space="0" w:color="auto"/>
        <w:right w:val="none" w:sz="0" w:space="0" w:color="auto"/>
      </w:divBdr>
    </w:div>
    <w:div w:id="331614033">
      <w:bodyDiv w:val="1"/>
      <w:marLeft w:val="0"/>
      <w:marRight w:val="0"/>
      <w:marTop w:val="0"/>
      <w:marBottom w:val="0"/>
      <w:divBdr>
        <w:top w:val="none" w:sz="0" w:space="0" w:color="auto"/>
        <w:left w:val="none" w:sz="0" w:space="0" w:color="auto"/>
        <w:bottom w:val="none" w:sz="0" w:space="0" w:color="auto"/>
        <w:right w:val="none" w:sz="0" w:space="0" w:color="auto"/>
      </w:divBdr>
    </w:div>
    <w:div w:id="447043943">
      <w:bodyDiv w:val="1"/>
      <w:marLeft w:val="0"/>
      <w:marRight w:val="0"/>
      <w:marTop w:val="0"/>
      <w:marBottom w:val="0"/>
      <w:divBdr>
        <w:top w:val="none" w:sz="0" w:space="0" w:color="auto"/>
        <w:left w:val="none" w:sz="0" w:space="0" w:color="auto"/>
        <w:bottom w:val="none" w:sz="0" w:space="0" w:color="auto"/>
        <w:right w:val="none" w:sz="0" w:space="0" w:color="auto"/>
      </w:divBdr>
    </w:div>
    <w:div w:id="675770639">
      <w:bodyDiv w:val="1"/>
      <w:marLeft w:val="0"/>
      <w:marRight w:val="0"/>
      <w:marTop w:val="0"/>
      <w:marBottom w:val="0"/>
      <w:divBdr>
        <w:top w:val="none" w:sz="0" w:space="0" w:color="auto"/>
        <w:left w:val="none" w:sz="0" w:space="0" w:color="auto"/>
        <w:bottom w:val="none" w:sz="0" w:space="0" w:color="auto"/>
        <w:right w:val="none" w:sz="0" w:space="0" w:color="auto"/>
      </w:divBdr>
    </w:div>
    <w:div w:id="859121828">
      <w:bodyDiv w:val="1"/>
      <w:marLeft w:val="0"/>
      <w:marRight w:val="0"/>
      <w:marTop w:val="0"/>
      <w:marBottom w:val="0"/>
      <w:divBdr>
        <w:top w:val="none" w:sz="0" w:space="0" w:color="auto"/>
        <w:left w:val="none" w:sz="0" w:space="0" w:color="auto"/>
        <w:bottom w:val="none" w:sz="0" w:space="0" w:color="auto"/>
        <w:right w:val="none" w:sz="0" w:space="0" w:color="auto"/>
      </w:divBdr>
    </w:div>
    <w:div w:id="917442161">
      <w:bodyDiv w:val="1"/>
      <w:marLeft w:val="0"/>
      <w:marRight w:val="0"/>
      <w:marTop w:val="0"/>
      <w:marBottom w:val="0"/>
      <w:divBdr>
        <w:top w:val="none" w:sz="0" w:space="0" w:color="auto"/>
        <w:left w:val="none" w:sz="0" w:space="0" w:color="auto"/>
        <w:bottom w:val="none" w:sz="0" w:space="0" w:color="auto"/>
        <w:right w:val="none" w:sz="0" w:space="0" w:color="auto"/>
      </w:divBdr>
    </w:div>
    <w:div w:id="1018890876">
      <w:bodyDiv w:val="1"/>
      <w:marLeft w:val="0"/>
      <w:marRight w:val="0"/>
      <w:marTop w:val="0"/>
      <w:marBottom w:val="0"/>
      <w:divBdr>
        <w:top w:val="none" w:sz="0" w:space="0" w:color="auto"/>
        <w:left w:val="none" w:sz="0" w:space="0" w:color="auto"/>
        <w:bottom w:val="none" w:sz="0" w:space="0" w:color="auto"/>
        <w:right w:val="none" w:sz="0" w:space="0" w:color="auto"/>
      </w:divBdr>
    </w:div>
    <w:div w:id="1273245404">
      <w:bodyDiv w:val="1"/>
      <w:marLeft w:val="0"/>
      <w:marRight w:val="0"/>
      <w:marTop w:val="0"/>
      <w:marBottom w:val="0"/>
      <w:divBdr>
        <w:top w:val="none" w:sz="0" w:space="0" w:color="auto"/>
        <w:left w:val="none" w:sz="0" w:space="0" w:color="auto"/>
        <w:bottom w:val="none" w:sz="0" w:space="0" w:color="auto"/>
        <w:right w:val="none" w:sz="0" w:space="0" w:color="auto"/>
      </w:divBdr>
    </w:div>
    <w:div w:id="1400983068">
      <w:bodyDiv w:val="1"/>
      <w:marLeft w:val="0"/>
      <w:marRight w:val="0"/>
      <w:marTop w:val="0"/>
      <w:marBottom w:val="0"/>
      <w:divBdr>
        <w:top w:val="none" w:sz="0" w:space="0" w:color="auto"/>
        <w:left w:val="none" w:sz="0" w:space="0" w:color="auto"/>
        <w:bottom w:val="none" w:sz="0" w:space="0" w:color="auto"/>
        <w:right w:val="none" w:sz="0" w:space="0" w:color="auto"/>
      </w:divBdr>
    </w:div>
    <w:div w:id="1523595374">
      <w:bodyDiv w:val="1"/>
      <w:marLeft w:val="0"/>
      <w:marRight w:val="0"/>
      <w:marTop w:val="0"/>
      <w:marBottom w:val="0"/>
      <w:divBdr>
        <w:top w:val="none" w:sz="0" w:space="0" w:color="auto"/>
        <w:left w:val="none" w:sz="0" w:space="0" w:color="auto"/>
        <w:bottom w:val="none" w:sz="0" w:space="0" w:color="auto"/>
        <w:right w:val="none" w:sz="0" w:space="0" w:color="auto"/>
      </w:divBdr>
    </w:div>
    <w:div w:id="2086144672">
      <w:bodyDiv w:val="1"/>
      <w:marLeft w:val="0"/>
      <w:marRight w:val="0"/>
      <w:marTop w:val="0"/>
      <w:marBottom w:val="0"/>
      <w:divBdr>
        <w:top w:val="none" w:sz="0" w:space="0" w:color="auto"/>
        <w:left w:val="none" w:sz="0" w:space="0" w:color="auto"/>
        <w:bottom w:val="none" w:sz="0" w:space="0" w:color="auto"/>
        <w:right w:val="none" w:sz="0" w:space="0" w:color="auto"/>
      </w:divBdr>
    </w:div>
    <w:div w:id="2090538044">
      <w:bodyDiv w:val="1"/>
      <w:marLeft w:val="0"/>
      <w:marRight w:val="0"/>
      <w:marTop w:val="0"/>
      <w:marBottom w:val="0"/>
      <w:divBdr>
        <w:top w:val="none" w:sz="0" w:space="0" w:color="auto"/>
        <w:left w:val="none" w:sz="0" w:space="0" w:color="auto"/>
        <w:bottom w:val="none" w:sz="0" w:space="0" w:color="auto"/>
        <w:right w:val="none" w:sz="0" w:space="0" w:color="auto"/>
      </w:divBdr>
    </w:div>
    <w:div w:id="2103525795">
      <w:bodyDiv w:val="1"/>
      <w:marLeft w:val="0"/>
      <w:marRight w:val="0"/>
      <w:marTop w:val="0"/>
      <w:marBottom w:val="0"/>
      <w:divBdr>
        <w:top w:val="none" w:sz="0" w:space="0" w:color="auto"/>
        <w:left w:val="none" w:sz="0" w:space="0" w:color="auto"/>
        <w:bottom w:val="none" w:sz="0" w:space="0" w:color="auto"/>
        <w:right w:val="none" w:sz="0" w:space="0" w:color="auto"/>
      </w:divBdr>
      <w:divsChild>
        <w:div w:id="1320694384">
          <w:marLeft w:val="0"/>
          <w:marRight w:val="0"/>
          <w:marTop w:val="0"/>
          <w:marBottom w:val="0"/>
          <w:divBdr>
            <w:top w:val="none" w:sz="0" w:space="0" w:color="auto"/>
            <w:left w:val="none" w:sz="0" w:space="0" w:color="auto"/>
            <w:bottom w:val="none" w:sz="0" w:space="0" w:color="auto"/>
            <w:right w:val="none" w:sz="0" w:space="0" w:color="auto"/>
          </w:divBdr>
          <w:divsChild>
            <w:div w:id="198978311">
              <w:marLeft w:val="0"/>
              <w:marRight w:val="0"/>
              <w:marTop w:val="0"/>
              <w:marBottom w:val="0"/>
              <w:divBdr>
                <w:top w:val="none" w:sz="0" w:space="0" w:color="auto"/>
                <w:left w:val="none" w:sz="0" w:space="0" w:color="auto"/>
                <w:bottom w:val="none" w:sz="0" w:space="0" w:color="auto"/>
                <w:right w:val="none" w:sz="0" w:space="0" w:color="auto"/>
              </w:divBdr>
              <w:divsChild>
                <w:div w:id="48920471">
                  <w:marLeft w:val="0"/>
                  <w:marRight w:val="0"/>
                  <w:marTop w:val="0"/>
                  <w:marBottom w:val="0"/>
                  <w:divBdr>
                    <w:top w:val="none" w:sz="0" w:space="0" w:color="auto"/>
                    <w:left w:val="none" w:sz="0" w:space="0" w:color="auto"/>
                    <w:bottom w:val="none" w:sz="0" w:space="0" w:color="auto"/>
                    <w:right w:val="none" w:sz="0" w:space="0" w:color="auto"/>
                  </w:divBdr>
                  <w:divsChild>
                    <w:div w:id="120729106">
                      <w:marLeft w:val="3767"/>
                      <w:marRight w:val="3767"/>
                      <w:marTop w:val="0"/>
                      <w:marBottom w:val="837"/>
                      <w:divBdr>
                        <w:top w:val="none" w:sz="0" w:space="0" w:color="auto"/>
                        <w:left w:val="none" w:sz="0" w:space="0" w:color="auto"/>
                        <w:bottom w:val="none" w:sz="0" w:space="0" w:color="auto"/>
                        <w:right w:val="none" w:sz="0" w:space="0" w:color="auto"/>
                      </w:divBdr>
                      <w:divsChild>
                        <w:div w:id="971710359">
                          <w:marLeft w:val="0"/>
                          <w:marRight w:val="0"/>
                          <w:marTop w:val="0"/>
                          <w:marBottom w:val="0"/>
                          <w:divBdr>
                            <w:top w:val="none" w:sz="0" w:space="0" w:color="auto"/>
                            <w:left w:val="none" w:sz="0" w:space="0" w:color="auto"/>
                            <w:bottom w:val="none" w:sz="0" w:space="0" w:color="auto"/>
                            <w:right w:val="none" w:sz="0" w:space="0" w:color="auto"/>
                          </w:divBdr>
                          <w:divsChild>
                            <w:div w:id="678507105">
                              <w:marLeft w:val="0"/>
                              <w:marRight w:val="0"/>
                              <w:marTop w:val="0"/>
                              <w:marBottom w:val="0"/>
                              <w:divBdr>
                                <w:top w:val="none" w:sz="0" w:space="0" w:color="auto"/>
                                <w:left w:val="none" w:sz="0" w:space="0" w:color="auto"/>
                                <w:bottom w:val="none" w:sz="0" w:space="0" w:color="auto"/>
                                <w:right w:val="none" w:sz="0" w:space="0" w:color="auto"/>
                              </w:divBdr>
                              <w:divsChild>
                                <w:div w:id="172691601">
                                  <w:marLeft w:val="0"/>
                                  <w:marRight w:val="0"/>
                                  <w:marTop w:val="0"/>
                                  <w:marBottom w:val="0"/>
                                  <w:divBdr>
                                    <w:top w:val="none" w:sz="0" w:space="0" w:color="auto"/>
                                    <w:left w:val="none" w:sz="0" w:space="0" w:color="auto"/>
                                    <w:bottom w:val="none" w:sz="0" w:space="0" w:color="auto"/>
                                    <w:right w:val="none" w:sz="0" w:space="0" w:color="auto"/>
                                  </w:divBdr>
                                  <w:divsChild>
                                    <w:div w:id="3733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A34818AB54EFC4A935658E3DC9BC94F" ma:contentTypeVersion="2" ma:contentTypeDescription="Создание документа." ma:contentTypeScope="" ma:versionID="d9d439e83661d08d455424067783d906">
  <xsd:schema xmlns:xsd="http://www.w3.org/2001/XMLSchema" xmlns:xs="http://www.w3.org/2001/XMLSchema" xmlns:p="http://schemas.microsoft.com/office/2006/metadata/properties" xmlns:ns2="57504d04-691e-4fc4-8f09-4f19fdbe90f6" xmlns:ns3="6d7c22ec-c6a4-4777-88aa-bc3c76ac660e" xmlns:ns4="da947c5b-e7d6-4725-8cf3-ea207d699aa2" targetNamespace="http://schemas.microsoft.com/office/2006/metadata/properties" ma:root="true" ma:fieldsID="9e5c6d4b176e7c8dae41ac957b07953a" ns2:_="" ns3:_="" ns4:_="">
    <xsd:import namespace="57504d04-691e-4fc4-8f09-4f19fdbe90f6"/>
    <xsd:import namespace="6d7c22ec-c6a4-4777-88aa-bc3c76ac660e"/>
    <xsd:import namespace="da947c5b-e7d6-4725-8cf3-ea207d699aa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947c5b-e7d6-4725-8cf3-ea207d699aa2" elementFormDefault="qualified">
    <xsd:import namespace="http://schemas.microsoft.com/office/2006/documentManagement/types"/>
    <xsd:import namespace="http://schemas.microsoft.com/office/infopath/2007/PartnerControls"/>
    <xsd:element name="_x041f__x0430__x043f__x043a__x0430_" ma:index="12" ma:displayName="2020 год"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 xsi:nil="true"/>
    <_x041f__x0430__x043f__x043a__x0430_ xmlns="da947c5b-e7d6-4725-8cf3-ea207d699aa2">2020 год</_x041f__x0430__x043f__x043a__x0430_>
    <_dlc_DocId xmlns="57504d04-691e-4fc4-8f09-4f19fdbe90f6">XXJ7TYMEEKJ2-1607-61</_dlc_DocId>
    <_dlc_DocIdUrl xmlns="57504d04-691e-4fc4-8f09-4f19fdbe90f6">
      <Url>https://vip.gov.mari.ru/sernur/_layouts/DocIdRedir.aspx?ID=XXJ7TYMEEKJ2-1607-61</Url>
      <Description>XXJ7TYMEEKJ2-1607-61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E27A-437C-4CC4-A70E-317A0E618BF9}"/>
</file>

<file path=customXml/itemProps2.xml><?xml version="1.0" encoding="utf-8"?>
<ds:datastoreItem xmlns:ds="http://schemas.openxmlformats.org/officeDocument/2006/customXml" ds:itemID="{1904F01A-7431-4BE3-AB20-F63D44FEFE44}"/>
</file>

<file path=customXml/itemProps3.xml><?xml version="1.0" encoding="utf-8"?>
<ds:datastoreItem xmlns:ds="http://schemas.openxmlformats.org/officeDocument/2006/customXml" ds:itemID="{EF936527-24A7-4FE9-AA0D-5E4D37130C54}"/>
</file>

<file path=customXml/itemProps4.xml><?xml version="1.0" encoding="utf-8"?>
<ds:datastoreItem xmlns:ds="http://schemas.openxmlformats.org/officeDocument/2006/customXml" ds:itemID="{6CD93A69-2281-4008-AB7C-FC6128DE49AF}"/>
</file>

<file path=customXml/itemProps5.xml><?xml version="1.0" encoding="utf-8"?>
<ds:datastoreItem xmlns:ds="http://schemas.openxmlformats.org/officeDocument/2006/customXml" ds:itemID="{774BED80-8D47-4D5D-9611-30FDE6AA3D50}"/>
</file>

<file path=customXml/itemProps6.xml><?xml version="1.0" encoding="utf-8"?>
<ds:datastoreItem xmlns:ds="http://schemas.openxmlformats.org/officeDocument/2006/customXml" ds:itemID="{53D04A71-99BC-4BAA-9B5E-AC34D0AF0DC9}"/>
</file>

<file path=docProps/app.xml><?xml version="1.0" encoding="utf-8"?>
<Properties xmlns="http://schemas.openxmlformats.org/officeDocument/2006/extended-properties" xmlns:vt="http://schemas.openxmlformats.org/officeDocument/2006/docPropsVTypes">
  <Template>Normal</Template>
  <TotalTime>414</TotalTime>
  <Pages>17</Pages>
  <Words>6879</Words>
  <Characters>39212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Отчёт Главы администрации Сернурского муниципального района о результатах своей деятельности и деятельности администрации Сернурского муниципального района за 2017 год</vt:lpstr>
    </vt:vector>
  </TitlesOfParts>
  <Company>SPecialiST RePack</Company>
  <LinksUpToDate>false</LinksUpToDate>
  <CharactersWithSpaces>46000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Главы администрации Сернурского муниципального района о результатах своей деятельности и деятельности администрации Сернурского муниципального района за 2019 год</dc:title>
  <dc:creator>Бердникова</dc:creator>
  <cp:lastModifiedBy>79177011571</cp:lastModifiedBy>
  <cp:revision>70</cp:revision>
  <cp:lastPrinted>2020-02-14T04:46:00Z</cp:lastPrinted>
  <dcterms:created xsi:type="dcterms:W3CDTF">2020-02-13T11:12:00Z</dcterms:created>
  <dcterms:modified xsi:type="dcterms:W3CDTF">2020-02-26T13:15:00Z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XXJ7TYMEEKJ2-1607-49</vt:lpwstr>
  </property>
  <property fmtid="{D5CDD505-2E9C-101B-9397-08002B2CF9AE}" pid="3" name="_dlc_DocIdItemGuid">
    <vt:lpwstr>845b10a2-418e-4833-ae8f-141e869f896a</vt:lpwstr>
  </property>
  <property fmtid="{D5CDD505-2E9C-101B-9397-08002B2CF9AE}" pid="4" name="_dlc_DocIdUrl">
    <vt:lpwstr>https://vip.gov.mari.ru/sernur/_layouts/DocIdRedir.aspx?ID=XXJ7TYMEEKJ2-1607-49, XXJ7TYMEEKJ2-1607-49</vt:lpwstr>
  </property>
  <property fmtid="{D5CDD505-2E9C-101B-9397-08002B2CF9AE}" pid="5" name="ContentTypeId">
    <vt:lpwstr>0x0101004A34818AB54EFC4A935658E3DC9BC94F</vt:lpwstr>
  </property>
</Properties>
</file>